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97C" w:rsidRDefault="00B77670" w:rsidP="0059697C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5.7pt;margin-top:-18.25pt;width:236.4pt;height:193.2pt;z-index:251660288" filled="f" stroked="f">
            <v:textbox style="mso-next-textbox:#_x0000_s1026" inset="2.23519mm,1.1176mm,2.23519mm,1.1176mm">
              <w:txbxContent>
                <w:p w:rsidR="0059697C" w:rsidRPr="0059697C" w:rsidRDefault="0059697C" w:rsidP="0059697C">
                  <w:pPr>
                    <w:jc w:val="center"/>
                    <w:rPr>
                      <w:rFonts w:ascii="Times New Roman" w:hAnsi="Times New Roman" w:cs="Times New Roman"/>
                      <w:sz w:val="21"/>
                    </w:rPr>
                  </w:pPr>
                  <w:r w:rsidRPr="0059697C">
                    <w:rPr>
                      <w:rFonts w:ascii="Times New Roman" w:hAnsi="Times New Roman" w:cs="Times New Roman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635635" cy="601980"/>
                        <wp:effectExtent l="19050" t="0" r="0" b="0"/>
                        <wp:docPr id="7" name="Рисунок 7" descr="et_gbel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et_gbel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lum contrast="6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35635" cy="6019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9697C" w:rsidRPr="0059697C" w:rsidRDefault="0059697C" w:rsidP="0059697C">
                  <w:pPr>
                    <w:jc w:val="center"/>
                    <w:rPr>
                      <w:rFonts w:ascii="Times New Roman" w:hAnsi="Times New Roman" w:cs="Times New Roman"/>
                      <w:sz w:val="21"/>
                    </w:rPr>
                  </w:pPr>
                </w:p>
                <w:p w:rsidR="0059697C" w:rsidRPr="0059697C" w:rsidRDefault="0059697C" w:rsidP="0059697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59697C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АДМИНИСТРАЦИЯ</w:t>
                  </w:r>
                </w:p>
                <w:p w:rsidR="0059697C" w:rsidRPr="0059697C" w:rsidRDefault="0059697C" w:rsidP="0059697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59697C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ЕТКУЛЬСКОГО МУНИЦИПАЛЬНОГО РАЙОНА </w:t>
                  </w:r>
                </w:p>
                <w:p w:rsidR="0059697C" w:rsidRPr="0059697C" w:rsidRDefault="0059697C" w:rsidP="0059697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59697C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ФИНАНСОВОЕ УПРАВЛЕНИЕ</w:t>
                  </w:r>
                </w:p>
                <w:p w:rsidR="0059697C" w:rsidRPr="0059697C" w:rsidRDefault="0059697C" w:rsidP="0059697C">
                  <w:pPr>
                    <w:jc w:val="center"/>
                    <w:rPr>
                      <w:rFonts w:ascii="Times New Roman" w:hAnsi="Times New Roman" w:cs="Times New Roman"/>
                      <w:sz w:val="21"/>
                    </w:rPr>
                  </w:pPr>
                  <w:r w:rsidRPr="0059697C">
                    <w:rPr>
                      <w:rFonts w:ascii="Times New Roman" w:hAnsi="Times New Roman" w:cs="Times New Roman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3144520" cy="55880"/>
                        <wp:effectExtent l="0" t="0" r="0" b="0"/>
                        <wp:docPr id="8" name="Рисунок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144520" cy="558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9697C" w:rsidRPr="0059697C" w:rsidRDefault="0059697C" w:rsidP="0059697C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9697C">
                    <w:rPr>
                      <w:rFonts w:ascii="Times New Roman" w:hAnsi="Times New Roman" w:cs="Times New Roman"/>
                      <w:sz w:val="16"/>
                      <w:szCs w:val="16"/>
                    </w:rPr>
                    <w:t>ул. Ленина,  34, с</w:t>
                  </w:r>
                  <w:proofErr w:type="gramStart"/>
                  <w:r w:rsidRPr="0059697C">
                    <w:rPr>
                      <w:rFonts w:ascii="Times New Roman" w:hAnsi="Times New Roman" w:cs="Times New Roman"/>
                      <w:sz w:val="16"/>
                      <w:szCs w:val="16"/>
                    </w:rPr>
                    <w:t>.Е</w:t>
                  </w:r>
                  <w:proofErr w:type="gramEnd"/>
                  <w:r w:rsidRPr="0059697C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ткуль, Челябинская область, 456560 </w:t>
                  </w:r>
                </w:p>
                <w:p w:rsidR="0059697C" w:rsidRPr="0059697C" w:rsidRDefault="0059697C" w:rsidP="0059697C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9697C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телефон   (35145) 2-14-42    факс  (35145) 2-21-42</w:t>
                  </w:r>
                </w:p>
                <w:p w:rsidR="0059697C" w:rsidRPr="0059697C" w:rsidRDefault="0059697C" w:rsidP="0059697C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9697C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ОКПО 02297576, ОГРН 1027401635183, </w:t>
                  </w:r>
                </w:p>
                <w:p w:rsidR="0059697C" w:rsidRPr="0059697C" w:rsidRDefault="0059697C" w:rsidP="0059697C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9697C">
                    <w:rPr>
                      <w:rFonts w:ascii="Times New Roman" w:hAnsi="Times New Roman" w:cs="Times New Roman"/>
                      <w:sz w:val="16"/>
                      <w:szCs w:val="16"/>
                    </w:rPr>
                    <w:t>ИНН/КПП 7430000615/ 743001001</w:t>
                  </w:r>
                </w:p>
                <w:p w:rsidR="0059697C" w:rsidRPr="0059697C" w:rsidRDefault="0059697C" w:rsidP="0059697C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9697C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Etkul</w:t>
                  </w:r>
                  <w:r w:rsidRPr="0059697C">
                    <w:rPr>
                      <w:rFonts w:ascii="Times New Roman" w:hAnsi="Times New Roman" w:cs="Times New Roman"/>
                      <w:sz w:val="16"/>
                      <w:szCs w:val="16"/>
                    </w:rPr>
                    <w:t>_</w:t>
                  </w:r>
                  <w:r w:rsidRPr="0059697C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rfo</w:t>
                  </w:r>
                  <w:r w:rsidRPr="0059697C">
                    <w:rPr>
                      <w:rFonts w:ascii="Times New Roman" w:hAnsi="Times New Roman" w:cs="Times New Roman"/>
                      <w:sz w:val="16"/>
                      <w:szCs w:val="16"/>
                    </w:rPr>
                    <w:t>@</w:t>
                  </w:r>
                  <w:r w:rsidRPr="0059697C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mail</w:t>
                  </w:r>
                  <w:r w:rsidRPr="0059697C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.</w:t>
                  </w:r>
                  <w:r w:rsidRPr="0059697C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ru</w:t>
                  </w:r>
                </w:p>
                <w:p w:rsidR="0059697C" w:rsidRPr="0059697C" w:rsidRDefault="0059697C" w:rsidP="0059697C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59697C" w:rsidRDefault="0059697C" w:rsidP="0059697C"/>
    <w:p w:rsidR="0059697C" w:rsidRDefault="0059697C" w:rsidP="0059697C"/>
    <w:p w:rsidR="0059697C" w:rsidRDefault="0059697C" w:rsidP="0059697C"/>
    <w:p w:rsidR="0059697C" w:rsidRDefault="0059697C" w:rsidP="0059697C">
      <w:pPr>
        <w:jc w:val="right"/>
        <w:rPr>
          <w:sz w:val="28"/>
          <w:szCs w:val="28"/>
        </w:rPr>
      </w:pPr>
    </w:p>
    <w:p w:rsidR="0059697C" w:rsidRDefault="0059697C" w:rsidP="0059697C">
      <w:pPr>
        <w:jc w:val="right"/>
        <w:rPr>
          <w:sz w:val="28"/>
          <w:szCs w:val="28"/>
        </w:rPr>
      </w:pPr>
    </w:p>
    <w:p w:rsidR="0059697C" w:rsidRDefault="0059697C" w:rsidP="0059697C">
      <w:pPr>
        <w:jc w:val="right"/>
        <w:rPr>
          <w:sz w:val="28"/>
          <w:szCs w:val="28"/>
        </w:rPr>
      </w:pPr>
    </w:p>
    <w:p w:rsidR="0059697C" w:rsidRDefault="0059697C" w:rsidP="0059697C"/>
    <w:p w:rsidR="0059697C" w:rsidRDefault="0059697C" w:rsidP="0059697C">
      <w:pPr>
        <w:jc w:val="center"/>
        <w:rPr>
          <w:b/>
          <w:sz w:val="28"/>
          <w:szCs w:val="28"/>
        </w:rPr>
      </w:pPr>
    </w:p>
    <w:p w:rsidR="0059697C" w:rsidRDefault="0059697C" w:rsidP="0059697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697C">
        <w:rPr>
          <w:rFonts w:ascii="Times New Roman" w:hAnsi="Times New Roman" w:cs="Times New Roman"/>
          <w:b/>
          <w:sz w:val="28"/>
          <w:szCs w:val="28"/>
        </w:rPr>
        <w:t>ПРИКАЗ</w:t>
      </w:r>
    </w:p>
    <w:p w:rsidR="0059697C" w:rsidRDefault="0059697C" w:rsidP="0059697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697C" w:rsidRPr="0059697C" w:rsidRDefault="0059697C" w:rsidP="0059697C">
      <w:pPr>
        <w:jc w:val="center"/>
        <w:rPr>
          <w:rFonts w:ascii="Times New Roman" w:hAnsi="Times New Roman" w:cs="Times New Roman"/>
        </w:rPr>
      </w:pPr>
    </w:p>
    <w:p w:rsidR="0059697C" w:rsidRPr="0059697C" w:rsidRDefault="0059697C" w:rsidP="0059697C">
      <w:pPr>
        <w:rPr>
          <w:rFonts w:ascii="Times New Roman" w:hAnsi="Times New Roman" w:cs="Times New Roman"/>
          <w:sz w:val="28"/>
          <w:szCs w:val="28"/>
        </w:rPr>
      </w:pPr>
      <w:r w:rsidRPr="0059697C">
        <w:rPr>
          <w:rFonts w:ascii="Times New Roman" w:hAnsi="Times New Roman" w:cs="Times New Roman"/>
        </w:rPr>
        <w:t xml:space="preserve">  28</w:t>
      </w:r>
      <w:r w:rsidRPr="0059697C">
        <w:rPr>
          <w:rFonts w:ascii="Times New Roman" w:hAnsi="Times New Roman" w:cs="Times New Roman"/>
          <w:sz w:val="28"/>
          <w:szCs w:val="28"/>
        </w:rPr>
        <w:t xml:space="preserve">  декабря    2020 </w:t>
      </w:r>
      <w:r>
        <w:rPr>
          <w:rFonts w:ascii="Times New Roman" w:hAnsi="Times New Roman" w:cs="Times New Roman"/>
          <w:sz w:val="28"/>
          <w:szCs w:val="28"/>
        </w:rPr>
        <w:t>г.</w:t>
      </w:r>
      <w:r w:rsidRPr="0059697C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62F8A">
        <w:rPr>
          <w:rFonts w:ascii="Times New Roman" w:hAnsi="Times New Roman" w:cs="Times New Roman"/>
          <w:sz w:val="28"/>
          <w:szCs w:val="28"/>
        </w:rPr>
        <w:t xml:space="preserve"> </w:t>
      </w:r>
      <w:r w:rsidRPr="0059697C">
        <w:rPr>
          <w:rFonts w:ascii="Times New Roman" w:hAnsi="Times New Roman" w:cs="Times New Roman"/>
          <w:sz w:val="28"/>
          <w:szCs w:val="28"/>
        </w:rPr>
        <w:t xml:space="preserve">        </w:t>
      </w:r>
      <w:r w:rsidR="00862F8A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9697C">
        <w:rPr>
          <w:rFonts w:ascii="Times New Roman" w:hAnsi="Times New Roman" w:cs="Times New Roman"/>
          <w:sz w:val="28"/>
          <w:szCs w:val="28"/>
        </w:rPr>
        <w:t xml:space="preserve">                                             №  39-од        </w:t>
      </w:r>
    </w:p>
    <w:p w:rsidR="0059697C" w:rsidRDefault="0059697C" w:rsidP="0059697C">
      <w:pPr>
        <w:jc w:val="both"/>
        <w:rPr>
          <w:sz w:val="28"/>
          <w:szCs w:val="28"/>
        </w:rPr>
      </w:pPr>
    </w:p>
    <w:p w:rsidR="0059697C" w:rsidRPr="00B00112" w:rsidRDefault="0059697C" w:rsidP="0059697C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B00112">
        <w:rPr>
          <w:rFonts w:ascii="Times New Roman" w:hAnsi="Times New Roman" w:cs="Times New Roman"/>
          <w:b w:val="0"/>
          <w:sz w:val="28"/>
          <w:szCs w:val="28"/>
        </w:rPr>
        <w:t xml:space="preserve">О Порядке составления </w:t>
      </w:r>
    </w:p>
    <w:p w:rsidR="0059697C" w:rsidRPr="00B00112" w:rsidRDefault="0059697C" w:rsidP="0059697C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B00112">
        <w:rPr>
          <w:rFonts w:ascii="Times New Roman" w:hAnsi="Times New Roman" w:cs="Times New Roman"/>
          <w:b w:val="0"/>
          <w:sz w:val="28"/>
          <w:szCs w:val="28"/>
        </w:rPr>
        <w:t>и ведения кассового плана</w:t>
      </w:r>
    </w:p>
    <w:p w:rsidR="0059697C" w:rsidRPr="00B00112" w:rsidRDefault="0059697C" w:rsidP="0059697C">
      <w:pPr>
        <w:rPr>
          <w:rFonts w:ascii="Times New Roman" w:hAnsi="Times New Roman" w:cs="Times New Roman"/>
          <w:sz w:val="28"/>
          <w:szCs w:val="28"/>
        </w:rPr>
      </w:pPr>
      <w:r w:rsidRPr="00B00112">
        <w:rPr>
          <w:rFonts w:ascii="Times New Roman" w:hAnsi="Times New Roman" w:cs="Times New Roman"/>
          <w:sz w:val="28"/>
          <w:szCs w:val="28"/>
        </w:rPr>
        <w:t xml:space="preserve">исполнения </w:t>
      </w:r>
      <w:r w:rsidR="00B00112">
        <w:rPr>
          <w:rFonts w:ascii="Times New Roman" w:hAnsi="Times New Roman" w:cs="Times New Roman"/>
          <w:sz w:val="28"/>
          <w:szCs w:val="28"/>
        </w:rPr>
        <w:t>местного</w:t>
      </w:r>
      <w:r w:rsidRPr="00B00112">
        <w:rPr>
          <w:rFonts w:ascii="Times New Roman" w:hAnsi="Times New Roman" w:cs="Times New Roman"/>
          <w:sz w:val="28"/>
          <w:szCs w:val="28"/>
        </w:rPr>
        <w:t xml:space="preserve"> бюджета</w:t>
      </w:r>
    </w:p>
    <w:p w:rsidR="0059697C" w:rsidRDefault="0059697C" w:rsidP="0059697C">
      <w:pPr>
        <w:rPr>
          <w:rFonts w:ascii="Times New Roman" w:hAnsi="Times New Roman" w:cs="Times New Roman"/>
          <w:sz w:val="28"/>
          <w:szCs w:val="28"/>
        </w:rPr>
      </w:pPr>
    </w:p>
    <w:p w:rsidR="0059697C" w:rsidRDefault="0059697C" w:rsidP="0059697C">
      <w:pPr>
        <w:rPr>
          <w:rFonts w:ascii="Times New Roman" w:hAnsi="Times New Roman" w:cs="Times New Roman"/>
          <w:sz w:val="28"/>
          <w:szCs w:val="28"/>
        </w:rPr>
      </w:pPr>
    </w:p>
    <w:p w:rsidR="0059697C" w:rsidRPr="005067B2" w:rsidRDefault="0059697C" w:rsidP="0059697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067B2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9" w:history="1">
        <w:r w:rsidRPr="005067B2">
          <w:rPr>
            <w:rFonts w:ascii="Times New Roman" w:hAnsi="Times New Roman" w:cs="Times New Roman"/>
            <w:sz w:val="28"/>
            <w:szCs w:val="28"/>
          </w:rPr>
          <w:t>статьей 2</w:t>
        </w:r>
        <w:r>
          <w:rPr>
            <w:rFonts w:ascii="Times New Roman" w:hAnsi="Times New Roman" w:cs="Times New Roman"/>
            <w:sz w:val="28"/>
            <w:szCs w:val="28"/>
          </w:rPr>
          <w:t>17.1</w:t>
        </w:r>
      </w:hyperlink>
      <w:r>
        <w:t xml:space="preserve"> </w:t>
      </w:r>
      <w:r w:rsidRPr="005067B2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1653E4">
        <w:rPr>
          <w:rFonts w:ascii="Times New Roman" w:hAnsi="Times New Roman" w:cs="Times New Roman"/>
          <w:sz w:val="28"/>
          <w:szCs w:val="28"/>
        </w:rPr>
        <w:t xml:space="preserve"> пунктом 6 статьи 8  Положения о бюджетном процессе в Еткульском муниципальном районе</w:t>
      </w:r>
    </w:p>
    <w:p w:rsidR="0059697C" w:rsidRDefault="0059697C" w:rsidP="0059697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ПРИКАЗЫВАЮ:</w:t>
      </w:r>
    </w:p>
    <w:p w:rsidR="0059697C" w:rsidRPr="00461705" w:rsidRDefault="0059697C" w:rsidP="0059697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61705">
        <w:rPr>
          <w:rFonts w:ascii="Times New Roman" w:hAnsi="Times New Roman" w:cs="Times New Roman"/>
          <w:b w:val="0"/>
          <w:sz w:val="28"/>
          <w:szCs w:val="28"/>
        </w:rPr>
        <w:t>1. Утвердить прилагаемы</w:t>
      </w:r>
      <w:r w:rsidRPr="00461705">
        <w:rPr>
          <w:b w:val="0"/>
          <w:sz w:val="28"/>
          <w:szCs w:val="28"/>
        </w:rPr>
        <w:t>й</w:t>
      </w:r>
      <w:r>
        <w:rPr>
          <w:sz w:val="28"/>
          <w:szCs w:val="28"/>
        </w:rPr>
        <w:t xml:space="preserve"> </w:t>
      </w:r>
      <w:r w:rsidRPr="00DB6AAF">
        <w:rPr>
          <w:rFonts w:ascii="Times New Roman" w:hAnsi="Times New Roman" w:cs="Times New Roman"/>
          <w:b w:val="0"/>
          <w:sz w:val="28"/>
          <w:szCs w:val="28"/>
        </w:rPr>
        <w:t>Порядок</w:t>
      </w:r>
      <w:r w:rsidRPr="005067B2">
        <w:rPr>
          <w:rFonts w:ascii="Times New Roman" w:hAnsi="Times New Roman" w:cs="Times New Roman"/>
          <w:b w:val="0"/>
          <w:sz w:val="28"/>
          <w:szCs w:val="28"/>
        </w:rPr>
        <w:t xml:space="preserve"> составления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067B2">
        <w:rPr>
          <w:rFonts w:ascii="Times New Roman" w:hAnsi="Times New Roman" w:cs="Times New Roman"/>
          <w:b w:val="0"/>
          <w:sz w:val="28"/>
          <w:szCs w:val="28"/>
        </w:rPr>
        <w:t xml:space="preserve">и ведения </w:t>
      </w:r>
      <w:r w:rsidRPr="00DB6AAF">
        <w:rPr>
          <w:rFonts w:ascii="Times New Roman" w:hAnsi="Times New Roman" w:cs="Times New Roman"/>
          <w:b w:val="0"/>
          <w:sz w:val="28"/>
          <w:szCs w:val="28"/>
        </w:rPr>
        <w:t xml:space="preserve">кассового </w:t>
      </w:r>
      <w:r>
        <w:rPr>
          <w:rFonts w:ascii="Times New Roman" w:hAnsi="Times New Roman" w:cs="Times New Roman"/>
          <w:b w:val="0"/>
          <w:sz w:val="28"/>
          <w:szCs w:val="28"/>
        </w:rPr>
        <w:t>плана</w:t>
      </w:r>
      <w:r>
        <w:rPr>
          <w:b w:val="0"/>
          <w:sz w:val="28"/>
          <w:szCs w:val="28"/>
        </w:rPr>
        <w:t xml:space="preserve"> </w:t>
      </w:r>
      <w:r w:rsidRPr="00461705">
        <w:rPr>
          <w:rFonts w:ascii="Times New Roman" w:hAnsi="Times New Roman" w:cs="Times New Roman"/>
          <w:b w:val="0"/>
          <w:sz w:val="28"/>
          <w:szCs w:val="28"/>
        </w:rPr>
        <w:t xml:space="preserve">исполнения </w:t>
      </w:r>
      <w:r w:rsidR="00B00112">
        <w:rPr>
          <w:rFonts w:ascii="Times New Roman" w:hAnsi="Times New Roman" w:cs="Times New Roman"/>
          <w:b w:val="0"/>
          <w:sz w:val="28"/>
          <w:szCs w:val="28"/>
        </w:rPr>
        <w:t>местного</w:t>
      </w:r>
      <w:r w:rsidRPr="00461705">
        <w:rPr>
          <w:rFonts w:ascii="Times New Roman" w:hAnsi="Times New Roman" w:cs="Times New Roman"/>
          <w:b w:val="0"/>
          <w:sz w:val="28"/>
          <w:szCs w:val="28"/>
        </w:rPr>
        <w:t xml:space="preserve"> бюджета</w:t>
      </w:r>
      <w:r>
        <w:rPr>
          <w:b w:val="0"/>
          <w:sz w:val="28"/>
          <w:szCs w:val="28"/>
        </w:rPr>
        <w:t>.</w:t>
      </w:r>
    </w:p>
    <w:p w:rsidR="001F72C2" w:rsidRDefault="0059697C" w:rsidP="001F72C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00112">
        <w:rPr>
          <w:rFonts w:ascii="Times New Roman" w:hAnsi="Times New Roman" w:cs="Times New Roman"/>
          <w:sz w:val="28"/>
          <w:szCs w:val="28"/>
        </w:rPr>
        <w:tab/>
        <w:t>2</w:t>
      </w:r>
      <w:r>
        <w:rPr>
          <w:rFonts w:ascii="Times New Roman" w:hAnsi="Times New Roman" w:cs="Times New Roman"/>
          <w:sz w:val="28"/>
          <w:szCs w:val="28"/>
        </w:rPr>
        <w:t>. Контроль и организацию выполнения настоящего приказа возложить на заместителя начальника финансового управления администрации Еткульского муниципального района Л.Н. Терентьеву.</w:t>
      </w:r>
      <w:r w:rsidR="001F72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697C" w:rsidRDefault="0059697C" w:rsidP="0059697C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F72C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Настоящий приказ вступает в силу с 1 января </w:t>
      </w:r>
      <w:r w:rsidRPr="00DB6AAF">
        <w:rPr>
          <w:rFonts w:ascii="Times New Roman" w:hAnsi="Times New Roman" w:cs="Times New Roman"/>
          <w:sz w:val="28"/>
          <w:szCs w:val="28"/>
        </w:rPr>
        <w:t>2021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59697C" w:rsidRDefault="0059697C" w:rsidP="0059697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9697C" w:rsidRPr="00BD57E4" w:rsidRDefault="0059697C" w:rsidP="0059697C">
      <w:pPr>
        <w:ind w:firstLine="720"/>
        <w:jc w:val="both"/>
        <w:rPr>
          <w:sz w:val="28"/>
          <w:szCs w:val="28"/>
        </w:rPr>
      </w:pPr>
    </w:p>
    <w:p w:rsidR="0059697C" w:rsidRPr="0059697C" w:rsidRDefault="0059697C" w:rsidP="0059697C">
      <w:pPr>
        <w:jc w:val="both"/>
        <w:rPr>
          <w:rFonts w:ascii="Times New Roman" w:hAnsi="Times New Roman" w:cs="Times New Roman"/>
          <w:sz w:val="28"/>
          <w:szCs w:val="28"/>
        </w:rPr>
      </w:pPr>
      <w:r w:rsidRPr="0059697C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59697C" w:rsidRPr="0059697C" w:rsidRDefault="0059697C" w:rsidP="0059697C">
      <w:pPr>
        <w:jc w:val="both"/>
        <w:rPr>
          <w:rFonts w:ascii="Times New Roman" w:hAnsi="Times New Roman" w:cs="Times New Roman"/>
          <w:sz w:val="28"/>
          <w:szCs w:val="28"/>
        </w:rPr>
      </w:pPr>
      <w:r w:rsidRPr="0059697C">
        <w:rPr>
          <w:rFonts w:ascii="Times New Roman" w:hAnsi="Times New Roman" w:cs="Times New Roman"/>
          <w:sz w:val="28"/>
          <w:szCs w:val="28"/>
        </w:rPr>
        <w:t xml:space="preserve">администрации Еткульского </w:t>
      </w:r>
    </w:p>
    <w:p w:rsidR="0059697C" w:rsidRPr="0059697C" w:rsidRDefault="0059697C" w:rsidP="0059697C">
      <w:pPr>
        <w:jc w:val="both"/>
        <w:rPr>
          <w:rFonts w:ascii="Times New Roman" w:hAnsi="Times New Roman" w:cs="Times New Roman"/>
          <w:sz w:val="28"/>
          <w:szCs w:val="28"/>
        </w:rPr>
      </w:pPr>
      <w:r w:rsidRPr="0059697C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Pr="0059697C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Pr="0059697C">
        <w:rPr>
          <w:rFonts w:ascii="Times New Roman" w:hAnsi="Times New Roman" w:cs="Times New Roman"/>
          <w:sz w:val="28"/>
          <w:szCs w:val="28"/>
        </w:rPr>
        <w:tab/>
      </w:r>
      <w:r w:rsidRPr="0059697C">
        <w:rPr>
          <w:rFonts w:ascii="Times New Roman" w:hAnsi="Times New Roman" w:cs="Times New Roman"/>
          <w:sz w:val="28"/>
          <w:szCs w:val="28"/>
        </w:rPr>
        <w:tab/>
        <w:t xml:space="preserve">                                   Неделко Т.В.</w:t>
      </w:r>
    </w:p>
    <w:p w:rsidR="0059697C" w:rsidRPr="0059697C" w:rsidRDefault="0059697C" w:rsidP="0059697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2151F" w:rsidRDefault="0012151F" w:rsidP="00477569">
      <w:pPr>
        <w:pStyle w:val="3"/>
        <w:shd w:val="clear" w:color="auto" w:fill="auto"/>
        <w:spacing w:before="0" w:after="0" w:line="326" w:lineRule="exact"/>
        <w:ind w:right="20"/>
      </w:pPr>
    </w:p>
    <w:p w:rsidR="0012151F" w:rsidRDefault="0012151F" w:rsidP="00477569">
      <w:pPr>
        <w:pStyle w:val="3"/>
        <w:shd w:val="clear" w:color="auto" w:fill="auto"/>
        <w:spacing w:before="0" w:after="0" w:line="326" w:lineRule="exact"/>
        <w:ind w:right="20"/>
      </w:pPr>
    </w:p>
    <w:p w:rsidR="00DF77E3" w:rsidRDefault="00DF77E3" w:rsidP="00477569">
      <w:pPr>
        <w:pStyle w:val="3"/>
        <w:shd w:val="clear" w:color="auto" w:fill="auto"/>
        <w:spacing w:before="0" w:after="0" w:line="326" w:lineRule="exact"/>
        <w:ind w:right="20"/>
      </w:pPr>
    </w:p>
    <w:p w:rsidR="00DF77E3" w:rsidRDefault="00DF77E3" w:rsidP="00477569">
      <w:pPr>
        <w:pStyle w:val="3"/>
        <w:shd w:val="clear" w:color="auto" w:fill="auto"/>
        <w:spacing w:before="0" w:after="0" w:line="326" w:lineRule="exact"/>
        <w:ind w:right="20"/>
      </w:pPr>
    </w:p>
    <w:p w:rsidR="00646239" w:rsidRDefault="00646239" w:rsidP="00477569">
      <w:pPr>
        <w:pStyle w:val="3"/>
        <w:shd w:val="clear" w:color="auto" w:fill="auto"/>
        <w:spacing w:before="0" w:after="0" w:line="326" w:lineRule="exact"/>
        <w:ind w:right="20"/>
      </w:pPr>
    </w:p>
    <w:p w:rsidR="00646239" w:rsidRDefault="00646239" w:rsidP="00477569">
      <w:pPr>
        <w:pStyle w:val="3"/>
        <w:shd w:val="clear" w:color="auto" w:fill="auto"/>
        <w:spacing w:before="0" w:after="0" w:line="326" w:lineRule="exact"/>
        <w:ind w:right="20"/>
      </w:pPr>
    </w:p>
    <w:p w:rsidR="00DF77E3" w:rsidRDefault="00DF77E3" w:rsidP="00477569">
      <w:pPr>
        <w:pStyle w:val="3"/>
        <w:shd w:val="clear" w:color="auto" w:fill="auto"/>
        <w:spacing w:before="0" w:after="0" w:line="326" w:lineRule="exact"/>
        <w:ind w:right="20"/>
      </w:pPr>
    </w:p>
    <w:p w:rsidR="0012151F" w:rsidRDefault="0012151F" w:rsidP="00477569">
      <w:pPr>
        <w:pStyle w:val="3"/>
        <w:shd w:val="clear" w:color="auto" w:fill="auto"/>
        <w:spacing w:before="0" w:after="0" w:line="326" w:lineRule="exact"/>
        <w:ind w:right="20"/>
      </w:pPr>
    </w:p>
    <w:p w:rsidR="00E04479" w:rsidRDefault="00A81C6A" w:rsidP="003C086A">
      <w:pPr>
        <w:pStyle w:val="3"/>
        <w:shd w:val="clear" w:color="auto" w:fill="auto"/>
        <w:spacing w:before="0" w:after="0" w:line="326" w:lineRule="exact"/>
        <w:ind w:right="20"/>
        <w:jc w:val="right"/>
      </w:pPr>
      <w:r>
        <w:t xml:space="preserve">Утвержден </w:t>
      </w:r>
    </w:p>
    <w:p w:rsidR="00E04479" w:rsidRDefault="00A81C6A" w:rsidP="003C086A">
      <w:pPr>
        <w:pStyle w:val="3"/>
        <w:shd w:val="clear" w:color="auto" w:fill="auto"/>
        <w:spacing w:before="0" w:after="0" w:line="326" w:lineRule="exact"/>
        <w:ind w:right="20"/>
        <w:jc w:val="right"/>
      </w:pPr>
      <w:r>
        <w:t xml:space="preserve">приказом </w:t>
      </w:r>
      <w:r w:rsidR="00E04479">
        <w:t xml:space="preserve"> Ф</w:t>
      </w:r>
      <w:r w:rsidR="003C086A">
        <w:t xml:space="preserve">инансового управления </w:t>
      </w:r>
    </w:p>
    <w:p w:rsidR="00E04479" w:rsidRDefault="003C086A" w:rsidP="003C086A">
      <w:pPr>
        <w:pStyle w:val="3"/>
        <w:shd w:val="clear" w:color="auto" w:fill="auto"/>
        <w:spacing w:before="0" w:after="0" w:line="326" w:lineRule="exact"/>
        <w:ind w:right="20"/>
        <w:jc w:val="right"/>
      </w:pPr>
      <w:r>
        <w:t>администрации</w:t>
      </w:r>
      <w:r w:rsidR="00E04479">
        <w:t xml:space="preserve"> </w:t>
      </w:r>
      <w:r>
        <w:t xml:space="preserve">Еткульского </w:t>
      </w:r>
    </w:p>
    <w:p w:rsidR="003C086A" w:rsidRDefault="003C086A" w:rsidP="003C086A">
      <w:pPr>
        <w:pStyle w:val="3"/>
        <w:shd w:val="clear" w:color="auto" w:fill="auto"/>
        <w:spacing w:before="0" w:after="0" w:line="326" w:lineRule="exact"/>
        <w:ind w:right="20"/>
        <w:jc w:val="right"/>
      </w:pPr>
      <w:r>
        <w:t>муниципального района</w:t>
      </w:r>
    </w:p>
    <w:p w:rsidR="00931F08" w:rsidRDefault="00A81C6A" w:rsidP="003C086A">
      <w:pPr>
        <w:pStyle w:val="3"/>
        <w:shd w:val="clear" w:color="auto" w:fill="auto"/>
        <w:spacing w:before="0" w:after="1261" w:line="270" w:lineRule="exact"/>
        <w:ind w:right="20"/>
        <w:jc w:val="right"/>
        <w:rPr>
          <w:rStyle w:val="21"/>
          <w:u w:val="none"/>
        </w:rPr>
      </w:pPr>
      <w:r>
        <w:t>от «</w:t>
      </w:r>
      <w:r w:rsidR="00477569">
        <w:t xml:space="preserve"> </w:t>
      </w:r>
      <w:r w:rsidR="0059697C">
        <w:t>28</w:t>
      </w:r>
      <w:r w:rsidR="00477569">
        <w:t xml:space="preserve">  </w:t>
      </w:r>
      <w:r>
        <w:t>»</w:t>
      </w:r>
      <w:r w:rsidRPr="00F03981">
        <w:t xml:space="preserve"> </w:t>
      </w:r>
      <w:r w:rsidR="0059697C">
        <w:rPr>
          <w:rStyle w:val="21"/>
          <w:u w:val="none"/>
        </w:rPr>
        <w:t>декабря</w:t>
      </w:r>
      <w:r>
        <w:t xml:space="preserve"> 20</w:t>
      </w:r>
      <w:r w:rsidR="0059697C">
        <w:t>20</w:t>
      </w:r>
      <w:r>
        <w:t xml:space="preserve"> г. № </w:t>
      </w:r>
      <w:r w:rsidR="0059697C">
        <w:t>39-од</w:t>
      </w:r>
    </w:p>
    <w:p w:rsidR="00931F08" w:rsidRDefault="00A81C6A">
      <w:pPr>
        <w:pStyle w:val="3"/>
        <w:shd w:val="clear" w:color="auto" w:fill="auto"/>
        <w:spacing w:before="0" w:after="0" w:line="322" w:lineRule="exact"/>
        <w:ind w:left="4300"/>
      </w:pPr>
      <w:r>
        <w:t>Порядок</w:t>
      </w:r>
    </w:p>
    <w:p w:rsidR="00931F08" w:rsidRDefault="00A81C6A">
      <w:pPr>
        <w:pStyle w:val="3"/>
        <w:shd w:val="clear" w:color="auto" w:fill="auto"/>
        <w:spacing w:before="0" w:after="0" w:line="322" w:lineRule="exact"/>
        <w:ind w:left="480"/>
      </w:pPr>
      <w:r>
        <w:t xml:space="preserve">составления и ведения кассового плана исполнения </w:t>
      </w:r>
      <w:r w:rsidR="00646239">
        <w:t xml:space="preserve">местного </w:t>
      </w:r>
      <w:r>
        <w:t>бюджета</w:t>
      </w:r>
    </w:p>
    <w:p w:rsidR="00931F08" w:rsidRDefault="00A81C6A">
      <w:pPr>
        <w:pStyle w:val="3"/>
        <w:shd w:val="clear" w:color="auto" w:fill="auto"/>
        <w:spacing w:before="0" w:after="341" w:line="322" w:lineRule="exact"/>
        <w:ind w:left="3140"/>
      </w:pPr>
      <w:r>
        <w:t>в текущем финансовом году</w:t>
      </w:r>
    </w:p>
    <w:p w:rsidR="00931F08" w:rsidRDefault="00A81C6A">
      <w:pPr>
        <w:pStyle w:val="3"/>
        <w:shd w:val="clear" w:color="auto" w:fill="auto"/>
        <w:spacing w:before="0" w:after="306" w:line="270" w:lineRule="exact"/>
        <w:ind w:left="3600"/>
      </w:pPr>
      <w:r>
        <w:t>I. Общие положения</w:t>
      </w:r>
    </w:p>
    <w:p w:rsidR="00931F08" w:rsidRDefault="00A81C6A">
      <w:pPr>
        <w:pStyle w:val="3"/>
        <w:numPr>
          <w:ilvl w:val="0"/>
          <w:numId w:val="2"/>
        </w:numPr>
        <w:shd w:val="clear" w:color="auto" w:fill="auto"/>
        <w:tabs>
          <w:tab w:val="left" w:pos="1071"/>
        </w:tabs>
        <w:spacing w:before="0" w:after="0" w:line="322" w:lineRule="exact"/>
        <w:ind w:left="20" w:right="20" w:firstLine="700"/>
        <w:jc w:val="both"/>
      </w:pPr>
      <w:r>
        <w:t>Настоящий Поряд</w:t>
      </w:r>
      <w:r w:rsidR="00A539E5">
        <w:t>ок</w:t>
      </w:r>
      <w:r w:rsidR="00E750FE">
        <w:t xml:space="preserve"> составления и ведения кассового плана исполнения </w:t>
      </w:r>
      <w:r w:rsidR="00646239">
        <w:t>местного</w:t>
      </w:r>
      <w:r w:rsidR="00E750FE">
        <w:t xml:space="preserve"> бюджета (далее именуется Порядок) </w:t>
      </w:r>
      <w:r w:rsidR="00A539E5">
        <w:t xml:space="preserve">разработан в соответствии с </w:t>
      </w:r>
      <w:r w:rsidR="00E750FE">
        <w:t xml:space="preserve">Бюджетным кодексом Российской Федерации, Положением о бюджетном процессе </w:t>
      </w:r>
      <w:r>
        <w:t xml:space="preserve"> в</w:t>
      </w:r>
      <w:r w:rsidR="00A539E5">
        <w:t xml:space="preserve"> Еткульском муниципальном районе</w:t>
      </w:r>
      <w:r>
        <w:t xml:space="preserve"> и определяет правила составления и ведения кассового плана исполнения </w:t>
      </w:r>
      <w:r w:rsidR="00A539E5">
        <w:t xml:space="preserve">районного </w:t>
      </w:r>
      <w:r>
        <w:t>бюджета.</w:t>
      </w:r>
    </w:p>
    <w:p w:rsidR="00931F08" w:rsidRDefault="00A81C6A">
      <w:pPr>
        <w:pStyle w:val="3"/>
        <w:numPr>
          <w:ilvl w:val="0"/>
          <w:numId w:val="2"/>
        </w:numPr>
        <w:shd w:val="clear" w:color="auto" w:fill="auto"/>
        <w:tabs>
          <w:tab w:val="left" w:pos="1167"/>
        </w:tabs>
        <w:spacing w:before="0" w:after="0" w:line="322" w:lineRule="exact"/>
        <w:ind w:left="20" w:right="20" w:firstLine="700"/>
        <w:jc w:val="both"/>
      </w:pPr>
      <w:r>
        <w:t xml:space="preserve">Кассовым планом исполнения </w:t>
      </w:r>
      <w:r w:rsidR="00646239">
        <w:t>местного</w:t>
      </w:r>
      <w:r w:rsidR="00A539E5">
        <w:t xml:space="preserve"> </w:t>
      </w:r>
      <w:r>
        <w:t>бюджета (далее - кассовый план) является прогноз поступлений в</w:t>
      </w:r>
      <w:r w:rsidR="00E750FE">
        <w:t xml:space="preserve"> </w:t>
      </w:r>
      <w:r w:rsidR="00646239">
        <w:t>местный</w:t>
      </w:r>
      <w:r>
        <w:t xml:space="preserve"> бюджет и </w:t>
      </w:r>
      <w:r w:rsidR="00E750FE">
        <w:t>перечислений</w:t>
      </w:r>
      <w:r>
        <w:t xml:space="preserve"> из </w:t>
      </w:r>
      <w:r w:rsidR="00646239">
        <w:t>местного</w:t>
      </w:r>
      <w:r w:rsidR="00E750FE">
        <w:t xml:space="preserve"> </w:t>
      </w:r>
      <w:r>
        <w:t>бюджета в текущем финансовом году</w:t>
      </w:r>
      <w:r w:rsidR="00E750FE">
        <w:t xml:space="preserve"> в целях определения прогнозного состояния единого счета бюджета, включая временный разрыв и объем временно свободных средств</w:t>
      </w:r>
      <w:r>
        <w:t>.</w:t>
      </w:r>
      <w:r w:rsidR="00E750FE">
        <w:t xml:space="preserve"> </w:t>
      </w:r>
    </w:p>
    <w:p w:rsidR="00E750FE" w:rsidRDefault="00E750FE" w:rsidP="00E750FE">
      <w:pPr>
        <w:pStyle w:val="3"/>
        <w:shd w:val="clear" w:color="auto" w:fill="auto"/>
        <w:tabs>
          <w:tab w:val="left" w:pos="0"/>
        </w:tabs>
        <w:spacing w:before="0" w:after="0" w:line="322" w:lineRule="exact"/>
        <w:ind w:right="20"/>
        <w:jc w:val="both"/>
      </w:pPr>
      <w:r>
        <w:t xml:space="preserve">      Прогноз перечислений из бюджета по оплате муниципальных контрактов, иных договоров формируется с учетом определенных при планировании закупок товаров, работ, услуг для обеспечения муниципальных нужд, сроков и объемов оплаты денежных обязательств по заключаемым муниципальным контрактам, иным договорам.</w:t>
      </w:r>
    </w:p>
    <w:p w:rsidR="00931F08" w:rsidRDefault="00A81C6A">
      <w:pPr>
        <w:pStyle w:val="3"/>
        <w:shd w:val="clear" w:color="auto" w:fill="auto"/>
        <w:spacing w:before="0" w:after="0" w:line="322" w:lineRule="exact"/>
        <w:ind w:left="20" w:right="20" w:firstLine="700"/>
        <w:jc w:val="both"/>
      </w:pPr>
      <w:proofErr w:type="gramStart"/>
      <w:r>
        <w:t>Кассовый план</w:t>
      </w:r>
      <w:r w:rsidR="00A55B09">
        <w:t xml:space="preserve"> </w:t>
      </w:r>
      <w:r>
        <w:t xml:space="preserve">составляется на </w:t>
      </w:r>
      <w:r w:rsidR="00E750FE">
        <w:t>очередной</w:t>
      </w:r>
      <w:r>
        <w:t xml:space="preserve"> финансовый год </w:t>
      </w:r>
      <w:r w:rsidR="00931343">
        <w:t xml:space="preserve">с использованием системы АЦК - Финансы </w:t>
      </w:r>
      <w:r>
        <w:t>по форм</w:t>
      </w:r>
      <w:r w:rsidR="00A012ED">
        <w:t>ам</w:t>
      </w:r>
      <w:r w:rsidR="00E750FE">
        <w:t xml:space="preserve"> согласно приложени</w:t>
      </w:r>
      <w:r w:rsidR="00A012ED">
        <w:t>ям</w:t>
      </w:r>
      <w:r w:rsidR="00E750FE">
        <w:t xml:space="preserve"> 1</w:t>
      </w:r>
      <w:r w:rsidR="000D47EE">
        <w:t>,</w:t>
      </w:r>
      <w:r w:rsidR="0090519B">
        <w:t>2</w:t>
      </w:r>
      <w:r>
        <w:t xml:space="preserve"> к настоящему Порядку</w:t>
      </w:r>
      <w:r w:rsidR="00E750FE">
        <w:t xml:space="preserve"> не позднее 30 декабря текущего финансового года</w:t>
      </w:r>
      <w:r>
        <w:t>.</w:t>
      </w:r>
      <w:proofErr w:type="gramEnd"/>
    </w:p>
    <w:p w:rsidR="00931F08" w:rsidRDefault="00A81C6A">
      <w:pPr>
        <w:pStyle w:val="3"/>
        <w:numPr>
          <w:ilvl w:val="0"/>
          <w:numId w:val="2"/>
        </w:numPr>
        <w:shd w:val="clear" w:color="auto" w:fill="auto"/>
        <w:tabs>
          <w:tab w:val="left" w:pos="1335"/>
        </w:tabs>
        <w:spacing w:before="0" w:after="0" w:line="322" w:lineRule="exact"/>
        <w:ind w:left="20" w:right="20" w:firstLine="700"/>
        <w:jc w:val="both"/>
      </w:pPr>
      <w:r>
        <w:t xml:space="preserve">Составление и ведение кассового плана осуществляется </w:t>
      </w:r>
      <w:r w:rsidR="00A539E5">
        <w:t xml:space="preserve">финансовым управлением администрации Еткульского муниципального района </w:t>
      </w:r>
      <w:r>
        <w:t xml:space="preserve">(далее </w:t>
      </w:r>
      <w:r w:rsidR="00A539E5">
        <w:t>–</w:t>
      </w:r>
      <w:r w:rsidR="00A55B09">
        <w:t xml:space="preserve"> </w:t>
      </w:r>
      <w:r w:rsidR="00A539E5">
        <w:t>финансовое управление</w:t>
      </w:r>
      <w:r>
        <w:t>) на основании:</w:t>
      </w:r>
    </w:p>
    <w:p w:rsidR="00931F08" w:rsidRDefault="00A81C6A">
      <w:pPr>
        <w:pStyle w:val="3"/>
        <w:shd w:val="clear" w:color="auto" w:fill="auto"/>
        <w:spacing w:before="0" w:after="0" w:line="322" w:lineRule="exact"/>
        <w:ind w:left="20" w:right="20" w:firstLine="700"/>
        <w:jc w:val="both"/>
      </w:pPr>
      <w:r>
        <w:t xml:space="preserve">показателей для кассового плана по доходам </w:t>
      </w:r>
      <w:r w:rsidR="00646239">
        <w:t>местного</w:t>
      </w:r>
      <w:r w:rsidR="00A539E5">
        <w:t xml:space="preserve"> </w:t>
      </w:r>
      <w:r>
        <w:t xml:space="preserve">бюджета (в части налоговых и неналоговых доходов), составляемых в порядке, предусмотренном главой </w:t>
      </w:r>
      <w:r>
        <w:rPr>
          <w:lang w:val="en-US"/>
        </w:rPr>
        <w:t>II</w:t>
      </w:r>
      <w:r w:rsidR="00A539E5">
        <w:t xml:space="preserve"> </w:t>
      </w:r>
      <w:r>
        <w:t>настоящего Порядка;</w:t>
      </w:r>
    </w:p>
    <w:p w:rsidR="00931F08" w:rsidRDefault="00A81C6A">
      <w:pPr>
        <w:pStyle w:val="3"/>
        <w:shd w:val="clear" w:color="auto" w:fill="auto"/>
        <w:spacing w:before="0" w:after="0" w:line="322" w:lineRule="exact"/>
        <w:ind w:left="20" w:right="20" w:firstLine="700"/>
        <w:jc w:val="both"/>
      </w:pPr>
      <w:r>
        <w:t xml:space="preserve">показателей для кассового плана по расходам за счет собственных средств </w:t>
      </w:r>
      <w:r w:rsidR="00646239">
        <w:t>местного</w:t>
      </w:r>
      <w:r w:rsidR="00A539E5">
        <w:t xml:space="preserve"> </w:t>
      </w:r>
      <w:r>
        <w:t xml:space="preserve">бюджета, составляемых в порядке, предусмотренном главой </w:t>
      </w:r>
      <w:r>
        <w:rPr>
          <w:lang w:val="en-US"/>
        </w:rPr>
        <w:t>III</w:t>
      </w:r>
      <w:r w:rsidR="00A539E5">
        <w:t xml:space="preserve"> </w:t>
      </w:r>
      <w:r>
        <w:t>настоящего Порядка;</w:t>
      </w:r>
    </w:p>
    <w:p w:rsidR="00931F08" w:rsidRDefault="00A81C6A">
      <w:pPr>
        <w:pStyle w:val="3"/>
        <w:shd w:val="clear" w:color="auto" w:fill="auto"/>
        <w:spacing w:before="0" w:after="0" w:line="322" w:lineRule="exact"/>
        <w:ind w:left="20" w:right="20" w:firstLine="700"/>
        <w:jc w:val="both"/>
      </w:pPr>
      <w:r>
        <w:t xml:space="preserve">показателей для кассового плана по доходам и расходам </w:t>
      </w:r>
      <w:r w:rsidR="00972137">
        <w:t xml:space="preserve">за счет </w:t>
      </w:r>
      <w:r>
        <w:t xml:space="preserve">средств целевых межбюджетных трансфертов, предоставляемых из федерального бюджета, </w:t>
      </w:r>
      <w:r w:rsidR="00A539E5">
        <w:lastRenderedPageBreak/>
        <w:t xml:space="preserve">областного бюджета </w:t>
      </w:r>
      <w:r>
        <w:t xml:space="preserve">(далее - целевые средства), составляемых в порядке, предусмотренном главой </w:t>
      </w:r>
      <w:r w:rsidR="00A716FE">
        <w:t xml:space="preserve"> </w:t>
      </w:r>
      <w:r>
        <w:t>IV настоящего Порядка;</w:t>
      </w:r>
    </w:p>
    <w:p w:rsidR="00972137" w:rsidRDefault="00A81C6A" w:rsidP="00972137">
      <w:pPr>
        <w:pStyle w:val="3"/>
        <w:shd w:val="clear" w:color="auto" w:fill="auto"/>
        <w:spacing w:before="0" w:after="0" w:line="322" w:lineRule="exact"/>
        <w:ind w:left="20" w:right="20" w:firstLine="700"/>
        <w:jc w:val="both"/>
      </w:pPr>
      <w:r>
        <w:t>показателей по источника</w:t>
      </w:r>
      <w:r w:rsidR="00A539E5">
        <w:t xml:space="preserve">м финансирования дефицита </w:t>
      </w:r>
      <w:r w:rsidR="00646239">
        <w:t>местного</w:t>
      </w:r>
      <w:r w:rsidR="00A539E5">
        <w:t xml:space="preserve"> </w:t>
      </w:r>
      <w:r>
        <w:t>бюджета, составляемых в порядке, предусмотренном главой V настоящего Порядка.</w:t>
      </w:r>
    </w:p>
    <w:p w:rsidR="00972137" w:rsidRDefault="00972137">
      <w:pPr>
        <w:pStyle w:val="3"/>
        <w:numPr>
          <w:ilvl w:val="0"/>
          <w:numId w:val="2"/>
        </w:numPr>
        <w:shd w:val="clear" w:color="auto" w:fill="auto"/>
        <w:tabs>
          <w:tab w:val="left" w:pos="1129"/>
        </w:tabs>
        <w:spacing w:before="0" w:after="0" w:line="322" w:lineRule="exact"/>
        <w:ind w:left="20" w:right="20" w:firstLine="700"/>
        <w:jc w:val="both"/>
      </w:pPr>
      <w:r>
        <w:t>Ведение кассового плана осуществляется посредством внесения изменений  (уточнений) в показатели кассового плана в текущем финансовом году.</w:t>
      </w:r>
      <w:r w:rsidRPr="00972137">
        <w:t xml:space="preserve"> </w:t>
      </w:r>
      <w:r>
        <w:t>Внесение изменений  (уточнений) в показатели кассового плана осуществляются в случае:</w:t>
      </w:r>
    </w:p>
    <w:p w:rsidR="00972137" w:rsidRDefault="007A7AC4" w:rsidP="00972137">
      <w:pPr>
        <w:pStyle w:val="3"/>
        <w:shd w:val="clear" w:color="auto" w:fill="auto"/>
        <w:spacing w:before="0" w:after="0" w:line="322" w:lineRule="exact"/>
        <w:ind w:right="20"/>
        <w:jc w:val="both"/>
      </w:pPr>
      <w:r>
        <w:t xml:space="preserve">       у</w:t>
      </w:r>
      <w:r w:rsidR="00972137">
        <w:t xml:space="preserve">точнения участниками бюджетного процесса оценки ожидаемого поступления доходов </w:t>
      </w:r>
      <w:r w:rsidR="00646239">
        <w:t>местного</w:t>
      </w:r>
      <w:r w:rsidR="00972137">
        <w:t xml:space="preserve"> бюджета (в части налоговых и неналоговых доходов)</w:t>
      </w:r>
      <w:r>
        <w:t xml:space="preserve"> в ходе исполнения</w:t>
      </w:r>
      <w:r w:rsidR="00646239">
        <w:t xml:space="preserve"> местного</w:t>
      </w:r>
      <w:r>
        <w:t xml:space="preserve"> бюджета в текущем финансовом году;</w:t>
      </w:r>
    </w:p>
    <w:p w:rsidR="007A7AC4" w:rsidRDefault="007A7AC4" w:rsidP="00972137">
      <w:pPr>
        <w:pStyle w:val="3"/>
        <w:shd w:val="clear" w:color="auto" w:fill="auto"/>
        <w:spacing w:before="0" w:after="0" w:line="322" w:lineRule="exact"/>
        <w:ind w:right="20"/>
        <w:jc w:val="both"/>
      </w:pPr>
      <w:r>
        <w:t xml:space="preserve">       внесения изменений в сводную бюджетную роспись</w:t>
      </w:r>
      <w:r w:rsidR="00646239">
        <w:t xml:space="preserve"> местного</w:t>
      </w:r>
      <w:r>
        <w:t xml:space="preserve"> бюджета на увеличение (уменьшение) общего объема расходов по главному распорядителю средств </w:t>
      </w:r>
      <w:r w:rsidR="00646239">
        <w:t>местного</w:t>
      </w:r>
      <w:r>
        <w:t xml:space="preserve"> бюджета с одновременным представлением документов для изменения кассового плана;</w:t>
      </w:r>
    </w:p>
    <w:p w:rsidR="007A7AC4" w:rsidRDefault="007A7AC4" w:rsidP="00972137">
      <w:pPr>
        <w:pStyle w:val="3"/>
        <w:shd w:val="clear" w:color="auto" w:fill="auto"/>
        <w:spacing w:before="0" w:after="0" w:line="322" w:lineRule="exact"/>
        <w:ind w:right="20"/>
        <w:jc w:val="both"/>
      </w:pPr>
      <w:r>
        <w:t xml:space="preserve">       уточнения прогноза поступлений и перечислений по целевым средствам, указанным в абзаце четвертом пункта 3 настоящего Порядка.</w:t>
      </w:r>
    </w:p>
    <w:p w:rsidR="00A539E5" w:rsidRDefault="00972137" w:rsidP="00C51543">
      <w:pPr>
        <w:pStyle w:val="3"/>
        <w:shd w:val="clear" w:color="auto" w:fill="auto"/>
        <w:tabs>
          <w:tab w:val="left" w:pos="1129"/>
        </w:tabs>
        <w:spacing w:before="0" w:after="0" w:line="322" w:lineRule="exact"/>
        <w:ind w:left="20" w:right="20"/>
        <w:jc w:val="both"/>
      </w:pPr>
      <w:r>
        <w:t xml:space="preserve"> </w:t>
      </w:r>
      <w:r w:rsidR="007A7AC4">
        <w:t xml:space="preserve">      Изменение (у</w:t>
      </w:r>
      <w:r w:rsidR="00A81C6A">
        <w:t>точнение</w:t>
      </w:r>
      <w:r w:rsidR="007A7AC4">
        <w:t>)</w:t>
      </w:r>
      <w:r w:rsidR="00A81C6A">
        <w:t xml:space="preserve"> и представление в </w:t>
      </w:r>
      <w:r w:rsidR="00A539E5">
        <w:t xml:space="preserve">финансовое управление </w:t>
      </w:r>
      <w:r w:rsidR="00A81C6A">
        <w:t xml:space="preserve">показателей для кассового плана осуществляется в порядке, предусмотренном главами </w:t>
      </w:r>
      <w:r w:rsidR="00A81C6A">
        <w:rPr>
          <w:lang w:val="en-US"/>
        </w:rPr>
        <w:t>II</w:t>
      </w:r>
      <w:r w:rsidR="00A81C6A">
        <w:t xml:space="preserve">- </w:t>
      </w:r>
      <w:r w:rsidR="00A81C6A">
        <w:rPr>
          <w:lang w:val="en-US"/>
        </w:rPr>
        <w:t>V</w:t>
      </w:r>
      <w:r w:rsidR="00A539E5">
        <w:t xml:space="preserve"> </w:t>
      </w:r>
      <w:r w:rsidR="00A81C6A">
        <w:t>настоящего Порядка.</w:t>
      </w:r>
    </w:p>
    <w:p w:rsidR="00B051B9" w:rsidRDefault="00B051B9" w:rsidP="00C51543">
      <w:pPr>
        <w:pStyle w:val="3"/>
        <w:shd w:val="clear" w:color="auto" w:fill="auto"/>
        <w:tabs>
          <w:tab w:val="left" w:pos="1129"/>
        </w:tabs>
        <w:spacing w:before="0" w:after="0" w:line="322" w:lineRule="exact"/>
        <w:ind w:left="20" w:right="20"/>
        <w:jc w:val="both"/>
      </w:pPr>
    </w:p>
    <w:p w:rsidR="00931F08" w:rsidRDefault="00A81C6A">
      <w:pPr>
        <w:pStyle w:val="3"/>
        <w:shd w:val="clear" w:color="auto" w:fill="auto"/>
        <w:spacing w:before="0" w:after="0" w:line="326" w:lineRule="exact"/>
        <w:ind w:left="700" w:right="340" w:firstLine="320"/>
      </w:pPr>
      <w:r>
        <w:t xml:space="preserve">II. </w:t>
      </w:r>
      <w:proofErr w:type="gramStart"/>
      <w:r>
        <w:t xml:space="preserve">Порядок составления, уточнения и представления показателей для кассового плана по доходам </w:t>
      </w:r>
      <w:r w:rsidR="00646239">
        <w:t>местного</w:t>
      </w:r>
      <w:r w:rsidR="00A622CC">
        <w:t xml:space="preserve"> </w:t>
      </w:r>
      <w:r>
        <w:t>бюджета (в части налоговых и</w:t>
      </w:r>
      <w:proofErr w:type="gramEnd"/>
    </w:p>
    <w:p w:rsidR="00931F08" w:rsidRDefault="00A81C6A">
      <w:pPr>
        <w:pStyle w:val="3"/>
        <w:shd w:val="clear" w:color="auto" w:fill="auto"/>
        <w:spacing w:before="0" w:after="311" w:line="270" w:lineRule="exact"/>
        <w:ind w:left="3480"/>
      </w:pPr>
      <w:r>
        <w:t>неналоговых доходов)</w:t>
      </w:r>
    </w:p>
    <w:p w:rsidR="00931F08" w:rsidRDefault="00A81C6A">
      <w:pPr>
        <w:pStyle w:val="3"/>
        <w:numPr>
          <w:ilvl w:val="0"/>
          <w:numId w:val="2"/>
        </w:numPr>
        <w:shd w:val="clear" w:color="auto" w:fill="auto"/>
        <w:tabs>
          <w:tab w:val="left" w:pos="1095"/>
        </w:tabs>
        <w:spacing w:before="0" w:after="0" w:line="322" w:lineRule="exact"/>
        <w:ind w:left="20" w:right="20" w:firstLine="700"/>
        <w:jc w:val="both"/>
      </w:pPr>
      <w:r>
        <w:t xml:space="preserve">Показатели для кассового плана по доходам </w:t>
      </w:r>
      <w:r w:rsidR="00646239">
        <w:t>местного</w:t>
      </w:r>
      <w:r w:rsidR="00A622CC">
        <w:t xml:space="preserve"> </w:t>
      </w:r>
      <w:r>
        <w:t>бюджета формируются на основании сведений для ведения кассового плана по доходам:</w:t>
      </w:r>
    </w:p>
    <w:p w:rsidR="00E859D5" w:rsidRDefault="00A81C6A" w:rsidP="00E859D5">
      <w:pPr>
        <w:pStyle w:val="3"/>
        <w:shd w:val="clear" w:color="auto" w:fill="auto"/>
        <w:spacing w:before="0" w:after="0" w:line="322" w:lineRule="exact"/>
        <w:ind w:left="20" w:right="20" w:firstLine="700"/>
        <w:jc w:val="both"/>
      </w:pPr>
      <w:r>
        <w:t xml:space="preserve">оценки ожидаемого поступления доходов </w:t>
      </w:r>
      <w:r w:rsidR="00646239">
        <w:t>местного</w:t>
      </w:r>
      <w:r w:rsidR="00A622CC">
        <w:t xml:space="preserve"> </w:t>
      </w:r>
      <w:r>
        <w:t xml:space="preserve">бюджета на </w:t>
      </w:r>
      <w:proofErr w:type="gramStart"/>
      <w:r>
        <w:t>текущий</w:t>
      </w:r>
      <w:proofErr w:type="gramEnd"/>
      <w:r>
        <w:t xml:space="preserve"> финансовый год с помесячной разбивкой</w:t>
      </w:r>
      <w:r w:rsidR="00945152">
        <w:t xml:space="preserve"> согласно </w:t>
      </w:r>
      <w:r>
        <w:t>приложени</w:t>
      </w:r>
      <w:r w:rsidR="00945152">
        <w:t>ю</w:t>
      </w:r>
      <w:r>
        <w:t xml:space="preserve"> 3</w:t>
      </w:r>
      <w:r w:rsidR="00945152">
        <w:t xml:space="preserve"> к настоящему Порядку</w:t>
      </w:r>
      <w:r>
        <w:t xml:space="preserve">, предоставляемой главными администраторами доходов </w:t>
      </w:r>
      <w:r w:rsidR="00646239">
        <w:t>местного</w:t>
      </w:r>
      <w:r w:rsidR="00A622CC">
        <w:t xml:space="preserve"> </w:t>
      </w:r>
      <w:r>
        <w:t>бюджета</w:t>
      </w:r>
      <w:r w:rsidR="00E859D5">
        <w:t>, за исключением МИФНС № 10 по Челябинской области (далее - МИФНС по Челябинской области);</w:t>
      </w:r>
    </w:p>
    <w:p w:rsidR="00931F08" w:rsidRPr="00B051B9" w:rsidRDefault="00A81C6A">
      <w:pPr>
        <w:pStyle w:val="3"/>
        <w:numPr>
          <w:ilvl w:val="0"/>
          <w:numId w:val="2"/>
        </w:numPr>
        <w:shd w:val="clear" w:color="auto" w:fill="auto"/>
        <w:tabs>
          <w:tab w:val="left" w:pos="1009"/>
        </w:tabs>
        <w:spacing w:before="0" w:after="0" w:line="322" w:lineRule="exact"/>
        <w:ind w:left="20" w:right="20" w:firstLine="700"/>
        <w:jc w:val="both"/>
        <w:rPr>
          <w:color w:val="auto"/>
        </w:rPr>
      </w:pPr>
      <w:r>
        <w:t xml:space="preserve">В целях составления кассового плана главные администраторы доходов </w:t>
      </w:r>
      <w:r w:rsidR="00646239">
        <w:t>местного</w:t>
      </w:r>
      <w:r w:rsidR="00A622CC">
        <w:t xml:space="preserve"> </w:t>
      </w:r>
      <w:r>
        <w:t xml:space="preserve">бюджета представляют в </w:t>
      </w:r>
      <w:r w:rsidR="00A622CC">
        <w:t xml:space="preserve">финансовое управление </w:t>
      </w:r>
      <w:r>
        <w:t xml:space="preserve">оценку ожидаемого поступления администрируемых ими доходов </w:t>
      </w:r>
      <w:r w:rsidR="00646239">
        <w:t xml:space="preserve">местного </w:t>
      </w:r>
      <w:r>
        <w:t xml:space="preserve">бюджета на </w:t>
      </w:r>
      <w:proofErr w:type="gramStart"/>
      <w:r>
        <w:t>текущий</w:t>
      </w:r>
      <w:proofErr w:type="gramEnd"/>
      <w:r>
        <w:t xml:space="preserve"> финансовый год с помесячной разбивкой по форм</w:t>
      </w:r>
      <w:r w:rsidR="00B051B9">
        <w:t>е</w:t>
      </w:r>
      <w:r>
        <w:t xml:space="preserve"> согласно </w:t>
      </w:r>
      <w:r w:rsidRPr="00B051B9">
        <w:rPr>
          <w:color w:val="auto"/>
        </w:rPr>
        <w:t>приложен</w:t>
      </w:r>
      <w:r w:rsidR="00347011" w:rsidRPr="00B051B9">
        <w:rPr>
          <w:color w:val="auto"/>
        </w:rPr>
        <w:t>и</w:t>
      </w:r>
      <w:r w:rsidR="00B051B9" w:rsidRPr="00B051B9">
        <w:rPr>
          <w:color w:val="auto"/>
        </w:rPr>
        <w:t>ю</w:t>
      </w:r>
      <w:r w:rsidR="00347011" w:rsidRPr="00B051B9">
        <w:rPr>
          <w:color w:val="auto"/>
        </w:rPr>
        <w:t xml:space="preserve"> № 4 к настоящему Порядку.</w:t>
      </w:r>
    </w:p>
    <w:p w:rsidR="00931F08" w:rsidRDefault="00A81C6A">
      <w:pPr>
        <w:pStyle w:val="3"/>
        <w:shd w:val="clear" w:color="auto" w:fill="auto"/>
        <w:spacing w:before="0" w:after="0" w:line="322" w:lineRule="exact"/>
        <w:ind w:left="20" w:right="20" w:firstLine="700"/>
        <w:jc w:val="both"/>
      </w:pPr>
      <w:r>
        <w:t xml:space="preserve">Оценка ожидаемого поступления доходов </w:t>
      </w:r>
      <w:r w:rsidR="00646239">
        <w:t>местного</w:t>
      </w:r>
      <w:r w:rsidR="00A622CC">
        <w:t xml:space="preserve"> </w:t>
      </w:r>
      <w:r>
        <w:t xml:space="preserve">бюджета на </w:t>
      </w:r>
      <w:proofErr w:type="gramStart"/>
      <w:r>
        <w:t>текущий</w:t>
      </w:r>
      <w:proofErr w:type="gramEnd"/>
      <w:r>
        <w:t xml:space="preserve"> финансовый год представляется главными администраторами доходов </w:t>
      </w:r>
      <w:r w:rsidR="00646239">
        <w:t>местного</w:t>
      </w:r>
      <w:r w:rsidR="00A622CC">
        <w:t xml:space="preserve"> </w:t>
      </w:r>
      <w:r>
        <w:t xml:space="preserve">бюджета в </w:t>
      </w:r>
      <w:r w:rsidR="00A622CC">
        <w:t xml:space="preserve">финансовое управление </w:t>
      </w:r>
      <w:r>
        <w:t>не позднее 20 декабря отчетного финансового года в электронном виде и на бумажном носителе.</w:t>
      </w:r>
    </w:p>
    <w:p w:rsidR="00945152" w:rsidRDefault="00A81C6A" w:rsidP="00945152">
      <w:pPr>
        <w:pStyle w:val="3"/>
        <w:numPr>
          <w:ilvl w:val="0"/>
          <w:numId w:val="2"/>
        </w:numPr>
        <w:shd w:val="clear" w:color="auto" w:fill="auto"/>
        <w:tabs>
          <w:tab w:val="left" w:pos="1177"/>
        </w:tabs>
        <w:spacing w:before="0" w:after="0" w:line="322" w:lineRule="exact"/>
        <w:ind w:left="20" w:right="20" w:firstLine="720"/>
        <w:jc w:val="both"/>
      </w:pPr>
      <w:r>
        <w:t xml:space="preserve">В целях ведения кассового плана </w:t>
      </w:r>
      <w:r w:rsidR="00945152">
        <w:t>финансовое управление</w:t>
      </w:r>
      <w:r>
        <w:t xml:space="preserve"> формиру</w:t>
      </w:r>
      <w:r w:rsidR="00945152">
        <w:t>е</w:t>
      </w:r>
      <w:r>
        <w:t>т уточненную оценку ожидаемого поступления доходов в</w:t>
      </w:r>
      <w:r w:rsidR="00646239">
        <w:t xml:space="preserve"> местный</w:t>
      </w:r>
      <w:r w:rsidR="00A622CC">
        <w:t xml:space="preserve"> </w:t>
      </w:r>
      <w:r>
        <w:t>бюджет на плановый месяц, а также на год в целом с помесячной разбивкой</w:t>
      </w:r>
      <w:r w:rsidR="00945152">
        <w:t>.</w:t>
      </w:r>
    </w:p>
    <w:p w:rsidR="00945152" w:rsidRDefault="00945152" w:rsidP="00945152">
      <w:pPr>
        <w:pStyle w:val="3"/>
        <w:numPr>
          <w:ilvl w:val="0"/>
          <w:numId w:val="2"/>
        </w:numPr>
        <w:shd w:val="clear" w:color="auto" w:fill="auto"/>
        <w:tabs>
          <w:tab w:val="left" w:pos="1177"/>
        </w:tabs>
        <w:spacing w:before="0" w:after="0" w:line="322" w:lineRule="exact"/>
        <w:ind w:left="20" w:right="20" w:firstLine="720"/>
        <w:jc w:val="both"/>
      </w:pPr>
      <w:r>
        <w:lastRenderedPageBreak/>
        <w:t xml:space="preserve">Уточненная оценка ожидаемого поступления доходов </w:t>
      </w:r>
      <w:r w:rsidR="00646239">
        <w:t>местного</w:t>
      </w:r>
      <w:r>
        <w:t xml:space="preserve"> бюджета на плановый месяц, представляется главными администраторами доходов </w:t>
      </w:r>
      <w:r w:rsidR="00646239">
        <w:t>мест</w:t>
      </w:r>
      <w:r>
        <w:t>ного бюджета не позднее 20 числа текущего месяца в финансовое управление в электронном виде и на бумажном носителе не реже одного раза в месяц согласно приложению 5 к настоящему Порядку.</w:t>
      </w:r>
    </w:p>
    <w:p w:rsidR="00931F08" w:rsidRDefault="00A81C6A">
      <w:pPr>
        <w:pStyle w:val="3"/>
        <w:shd w:val="clear" w:color="auto" w:fill="auto"/>
        <w:spacing w:before="0" w:after="0" w:line="322" w:lineRule="exact"/>
        <w:ind w:left="20" w:right="20" w:firstLine="700"/>
        <w:jc w:val="both"/>
      </w:pPr>
      <w:r>
        <w:t xml:space="preserve">При уточнении оценки ожидаемого поступления доходов </w:t>
      </w:r>
      <w:r w:rsidR="00646239">
        <w:t>мест</w:t>
      </w:r>
      <w:r w:rsidR="00A622CC">
        <w:t xml:space="preserve">ного </w:t>
      </w:r>
      <w:r>
        <w:t xml:space="preserve">бюджета на </w:t>
      </w:r>
      <w:proofErr w:type="gramStart"/>
      <w:r>
        <w:t>текущий</w:t>
      </w:r>
      <w:proofErr w:type="gramEnd"/>
      <w:r>
        <w:t xml:space="preserve"> финансовый год:</w:t>
      </w:r>
    </w:p>
    <w:p w:rsidR="00931F08" w:rsidRDefault="00A81C6A">
      <w:pPr>
        <w:pStyle w:val="3"/>
        <w:shd w:val="clear" w:color="auto" w:fill="auto"/>
        <w:spacing w:before="0" w:after="0" w:line="322" w:lineRule="exact"/>
        <w:ind w:left="20" w:right="20" w:firstLine="700"/>
        <w:jc w:val="both"/>
      </w:pPr>
      <w:r>
        <w:t xml:space="preserve">указываются фактические кассовые поступления доходов </w:t>
      </w:r>
      <w:r w:rsidR="00646239">
        <w:t>мест</w:t>
      </w:r>
      <w:r w:rsidR="00A622CC">
        <w:t xml:space="preserve">ного </w:t>
      </w:r>
      <w:r>
        <w:t>бюджета за прошедший период;</w:t>
      </w:r>
    </w:p>
    <w:p w:rsidR="00931F08" w:rsidRDefault="00A81C6A">
      <w:pPr>
        <w:pStyle w:val="3"/>
        <w:shd w:val="clear" w:color="auto" w:fill="auto"/>
        <w:spacing w:before="0" w:after="0" w:line="322" w:lineRule="exact"/>
        <w:ind w:left="20" w:right="20" w:firstLine="700"/>
        <w:jc w:val="both"/>
      </w:pPr>
      <w:r>
        <w:t>уточняются соответствующие показатели периода, следующего за отчетным месяцем.</w:t>
      </w:r>
    </w:p>
    <w:p w:rsidR="00931F08" w:rsidRDefault="00A81C6A">
      <w:pPr>
        <w:pStyle w:val="3"/>
        <w:shd w:val="clear" w:color="auto" w:fill="auto"/>
        <w:spacing w:before="0" w:after="236" w:line="322" w:lineRule="exact"/>
        <w:ind w:left="20" w:right="20" w:firstLine="700"/>
        <w:jc w:val="both"/>
      </w:pPr>
      <w:r>
        <w:t>В случае невыполнения или перевыполнения оценки ожидаемого поступления доходов за месяц более чем на 10 процентов,</w:t>
      </w:r>
      <w:r w:rsidR="00A622CC">
        <w:t xml:space="preserve"> главный администратор доходов </w:t>
      </w:r>
      <w:r w:rsidR="00646239">
        <w:t>мест</w:t>
      </w:r>
      <w:r w:rsidR="00A622CC">
        <w:t xml:space="preserve">ного </w:t>
      </w:r>
      <w:r>
        <w:t xml:space="preserve">бюджета представляет в </w:t>
      </w:r>
      <w:r w:rsidR="00A622CC">
        <w:t xml:space="preserve">финансовое управление </w:t>
      </w:r>
      <w:r>
        <w:t>пояснительную записку с отражением причин отклонения фактического поступления от прогнозных показателей в срок до 4 числа месяца, следующего за отчетным периодом.</w:t>
      </w:r>
    </w:p>
    <w:p w:rsidR="00931F08" w:rsidRPr="00477569" w:rsidRDefault="00A81C6A" w:rsidP="00646239">
      <w:pPr>
        <w:pStyle w:val="3"/>
        <w:numPr>
          <w:ilvl w:val="1"/>
          <w:numId w:val="2"/>
        </w:numPr>
        <w:shd w:val="clear" w:color="auto" w:fill="auto"/>
        <w:tabs>
          <w:tab w:val="left" w:pos="1330"/>
        </w:tabs>
        <w:spacing w:before="0" w:after="244" w:line="326" w:lineRule="exact"/>
        <w:ind w:left="20" w:right="20" w:firstLine="960"/>
        <w:jc w:val="center"/>
      </w:pPr>
      <w:r w:rsidRPr="00477569">
        <w:t xml:space="preserve">Порядок составления, уточнения и представления показателей для </w:t>
      </w:r>
      <w:r w:rsidR="00646239">
        <w:t xml:space="preserve">               </w:t>
      </w:r>
      <w:r w:rsidRPr="00477569">
        <w:t xml:space="preserve">кассового плана по расходам за счет собственных средств </w:t>
      </w:r>
      <w:r w:rsidR="00646239">
        <w:t>мест</w:t>
      </w:r>
      <w:r w:rsidR="00A622CC" w:rsidRPr="00477569">
        <w:t xml:space="preserve">ного </w:t>
      </w:r>
      <w:r w:rsidRPr="00477569">
        <w:t>бюджета</w:t>
      </w:r>
    </w:p>
    <w:p w:rsidR="00931F08" w:rsidRPr="00477569" w:rsidRDefault="00A81C6A">
      <w:pPr>
        <w:pStyle w:val="3"/>
        <w:numPr>
          <w:ilvl w:val="0"/>
          <w:numId w:val="2"/>
        </w:numPr>
        <w:shd w:val="clear" w:color="auto" w:fill="auto"/>
        <w:tabs>
          <w:tab w:val="left" w:pos="1081"/>
        </w:tabs>
        <w:spacing w:before="0" w:after="0" w:line="322" w:lineRule="exact"/>
        <w:ind w:left="20" w:right="20" w:firstLine="700"/>
        <w:jc w:val="both"/>
      </w:pPr>
      <w:r w:rsidRPr="00477569">
        <w:t xml:space="preserve">Показатели для кассового плана по расходам </w:t>
      </w:r>
      <w:r w:rsidR="00646239">
        <w:t>мест</w:t>
      </w:r>
      <w:r w:rsidR="00A622CC" w:rsidRPr="00477569">
        <w:t xml:space="preserve">ного </w:t>
      </w:r>
      <w:r w:rsidRPr="00477569">
        <w:t>бюджета формируются на основании:</w:t>
      </w:r>
    </w:p>
    <w:p w:rsidR="00931F08" w:rsidRPr="00477569" w:rsidRDefault="00A81C6A">
      <w:pPr>
        <w:pStyle w:val="3"/>
        <w:shd w:val="clear" w:color="auto" w:fill="auto"/>
        <w:spacing w:before="0" w:after="0" w:line="322" w:lineRule="exact"/>
        <w:ind w:left="20" w:right="20" w:firstLine="700"/>
        <w:jc w:val="both"/>
      </w:pPr>
      <w:r w:rsidRPr="00477569">
        <w:t xml:space="preserve">сводной бюджетной росписи </w:t>
      </w:r>
      <w:r w:rsidR="00646239">
        <w:t>мест</w:t>
      </w:r>
      <w:r w:rsidR="00A622CC" w:rsidRPr="00477569">
        <w:t xml:space="preserve">ного </w:t>
      </w:r>
      <w:r w:rsidRPr="00477569">
        <w:t xml:space="preserve">бюджета по расходам </w:t>
      </w:r>
      <w:r w:rsidR="00646239">
        <w:t>мест</w:t>
      </w:r>
      <w:r w:rsidR="00A622CC" w:rsidRPr="00477569">
        <w:t xml:space="preserve">ного </w:t>
      </w:r>
      <w:r w:rsidRPr="00477569">
        <w:t xml:space="preserve">бюджета, лимитов бюджетных обязательств, утвержденных </w:t>
      </w:r>
      <w:r w:rsidR="00A622CC" w:rsidRPr="00477569">
        <w:t xml:space="preserve">начальником финансового управления </w:t>
      </w:r>
      <w:r w:rsidRPr="00477569">
        <w:t xml:space="preserve">на </w:t>
      </w:r>
      <w:proofErr w:type="gramStart"/>
      <w:r w:rsidRPr="00477569">
        <w:t>текущий</w:t>
      </w:r>
      <w:proofErr w:type="gramEnd"/>
      <w:r w:rsidRPr="00477569">
        <w:t xml:space="preserve"> финансовый год;</w:t>
      </w:r>
    </w:p>
    <w:p w:rsidR="00931F08" w:rsidRPr="00477569" w:rsidRDefault="00A81C6A">
      <w:pPr>
        <w:pStyle w:val="3"/>
        <w:shd w:val="clear" w:color="auto" w:fill="auto"/>
        <w:spacing w:before="0" w:after="0" w:line="322" w:lineRule="exact"/>
        <w:ind w:left="20" w:right="20" w:firstLine="700"/>
        <w:jc w:val="both"/>
      </w:pPr>
      <w:r w:rsidRPr="00477569">
        <w:t xml:space="preserve">предложений по формированию кассового плана по расходам для распределения предельных объемов финансирования, представляемых в </w:t>
      </w:r>
      <w:r w:rsidR="00A622CC" w:rsidRPr="00477569">
        <w:t xml:space="preserve">финансовое управление </w:t>
      </w:r>
      <w:r w:rsidRPr="00477569">
        <w:t xml:space="preserve">главными распорядителями средств </w:t>
      </w:r>
      <w:r w:rsidR="00A622CC" w:rsidRPr="00477569">
        <w:t xml:space="preserve">районного </w:t>
      </w:r>
      <w:r w:rsidRPr="00477569">
        <w:t>бюджета.</w:t>
      </w:r>
    </w:p>
    <w:p w:rsidR="005E41CA" w:rsidRPr="00477569" w:rsidRDefault="00A81C6A" w:rsidP="00E04479">
      <w:pPr>
        <w:pStyle w:val="3"/>
        <w:numPr>
          <w:ilvl w:val="0"/>
          <w:numId w:val="2"/>
        </w:numPr>
        <w:shd w:val="clear" w:color="auto" w:fill="auto"/>
        <w:tabs>
          <w:tab w:val="left" w:pos="1042"/>
        </w:tabs>
        <w:spacing w:before="0" w:after="0" w:line="322" w:lineRule="exact"/>
        <w:ind w:left="20" w:right="20" w:firstLine="700"/>
        <w:jc w:val="both"/>
      </w:pPr>
      <w:proofErr w:type="gramStart"/>
      <w:r w:rsidRPr="00477569">
        <w:t xml:space="preserve">В целях составления кассового плана по расходам главные распорядители средств </w:t>
      </w:r>
      <w:r w:rsidR="00646239">
        <w:t>мест</w:t>
      </w:r>
      <w:r w:rsidR="00A622CC" w:rsidRPr="00477569">
        <w:t xml:space="preserve">ного </w:t>
      </w:r>
      <w:r w:rsidRPr="00477569">
        <w:t xml:space="preserve">бюджета, на основании доведенных до них бюджетных ассигнований и лимитов бюджетных обязательств на текущий финансовый год, представляют в </w:t>
      </w:r>
      <w:r w:rsidR="00A622CC" w:rsidRPr="00477569">
        <w:t xml:space="preserve">финансовое управление </w:t>
      </w:r>
      <w:r w:rsidRPr="00477569">
        <w:t>предложения по формированию кассового плана по расходам для распределения предельных объемов финансирования формируют с детализацией по кодам классификации операций сектора государственного управления (далее - код КОСГУ)</w:t>
      </w:r>
      <w:r w:rsidR="005E41CA" w:rsidRPr="00477569">
        <w:t>.</w:t>
      </w:r>
      <w:proofErr w:type="gramEnd"/>
    </w:p>
    <w:p w:rsidR="00530E23" w:rsidRDefault="00C51543" w:rsidP="00C51543">
      <w:pPr>
        <w:pStyle w:val="3"/>
        <w:shd w:val="clear" w:color="auto" w:fill="auto"/>
        <w:tabs>
          <w:tab w:val="left" w:pos="1042"/>
        </w:tabs>
        <w:spacing w:before="0" w:after="0" w:line="322" w:lineRule="exact"/>
        <w:ind w:left="20" w:right="20"/>
        <w:jc w:val="both"/>
      </w:pPr>
      <w:r>
        <w:t xml:space="preserve">        10.</w:t>
      </w:r>
      <w:r w:rsidR="003B63A2">
        <w:t>В целях ведения кассового плана по расходам главные распорядители  средств районного бюджета уточняют соответствующие показатели кассового плана на плановый месяц и до конца года согласно основаниям, указанным в пункте 4 настоящего Порядка.</w:t>
      </w:r>
    </w:p>
    <w:p w:rsidR="00787FF8" w:rsidRDefault="00787FF8" w:rsidP="00787FF8">
      <w:pPr>
        <w:pStyle w:val="3"/>
        <w:shd w:val="clear" w:color="auto" w:fill="auto"/>
        <w:spacing w:before="0" w:after="236" w:line="322" w:lineRule="exact"/>
        <w:ind w:left="20" w:right="20" w:firstLine="700"/>
        <w:jc w:val="both"/>
      </w:pPr>
      <w:proofErr w:type="gramStart"/>
      <w:r>
        <w:t xml:space="preserve">Финансовое управление вносит уточнения в кассовый план на текущий финансовый год </w:t>
      </w:r>
      <w:r w:rsidRPr="00477569">
        <w:rPr>
          <w:color w:val="auto"/>
        </w:rPr>
        <w:t xml:space="preserve">(приложение </w:t>
      </w:r>
      <w:r w:rsidR="00945152">
        <w:rPr>
          <w:color w:val="auto"/>
        </w:rPr>
        <w:t>6</w:t>
      </w:r>
      <w:r>
        <w:t>) на основании уточненных сведений для кассового плана по мере их получения в соответствии с требованиями настоящего Порядка.</w:t>
      </w:r>
      <w:proofErr w:type="gramEnd"/>
    </w:p>
    <w:p w:rsidR="003B63A2" w:rsidRPr="00477569" w:rsidRDefault="003B63A2" w:rsidP="003B63A2">
      <w:pPr>
        <w:pStyle w:val="3"/>
        <w:shd w:val="clear" w:color="auto" w:fill="auto"/>
        <w:tabs>
          <w:tab w:val="left" w:pos="1042"/>
        </w:tabs>
        <w:spacing w:before="0" w:after="0" w:line="322" w:lineRule="exact"/>
        <w:ind w:left="20" w:right="20"/>
        <w:jc w:val="both"/>
      </w:pPr>
    </w:p>
    <w:p w:rsidR="00931F08" w:rsidRPr="00477569" w:rsidRDefault="00A81C6A" w:rsidP="00646239">
      <w:pPr>
        <w:pStyle w:val="3"/>
        <w:numPr>
          <w:ilvl w:val="0"/>
          <w:numId w:val="3"/>
        </w:numPr>
        <w:shd w:val="clear" w:color="auto" w:fill="auto"/>
        <w:tabs>
          <w:tab w:val="left" w:pos="1531"/>
        </w:tabs>
        <w:spacing w:before="0" w:after="248" w:line="326" w:lineRule="exact"/>
        <w:ind w:left="720" w:right="280" w:firstLine="260"/>
        <w:jc w:val="center"/>
      </w:pPr>
      <w:r w:rsidRPr="00477569">
        <w:lastRenderedPageBreak/>
        <w:t>Порядок составления, уточнения и представления показателей для кассового плана по доходам и расходам целевых средств</w:t>
      </w:r>
    </w:p>
    <w:p w:rsidR="00931F08" w:rsidRPr="00477569" w:rsidRDefault="00477569" w:rsidP="00477569">
      <w:pPr>
        <w:pStyle w:val="3"/>
        <w:shd w:val="clear" w:color="auto" w:fill="auto"/>
        <w:tabs>
          <w:tab w:val="left" w:pos="1215"/>
        </w:tabs>
        <w:spacing w:before="0" w:after="0" w:line="317" w:lineRule="exact"/>
        <w:ind w:right="20"/>
        <w:jc w:val="both"/>
      </w:pPr>
      <w:r>
        <w:rPr>
          <w:b/>
        </w:rPr>
        <w:t xml:space="preserve">       </w:t>
      </w:r>
      <w:r w:rsidRPr="00477569">
        <w:t>1</w:t>
      </w:r>
      <w:r w:rsidR="003B63A2">
        <w:t>1</w:t>
      </w:r>
      <w:r w:rsidRPr="00477569">
        <w:t>.</w:t>
      </w:r>
      <w:r w:rsidR="00A81C6A" w:rsidRPr="00477569">
        <w:t>Показатели для кассового плана по доходам и расходам целевых средств формируются на основании:</w:t>
      </w:r>
    </w:p>
    <w:p w:rsidR="00931F08" w:rsidRPr="00477569" w:rsidRDefault="00A81C6A">
      <w:pPr>
        <w:pStyle w:val="3"/>
        <w:shd w:val="clear" w:color="auto" w:fill="auto"/>
        <w:spacing w:before="0" w:after="0" w:line="322" w:lineRule="exact"/>
        <w:ind w:left="20" w:right="20" w:firstLine="720"/>
        <w:jc w:val="both"/>
      </w:pPr>
      <w:r w:rsidRPr="00477569">
        <w:t xml:space="preserve">сводной бюджетной росписи </w:t>
      </w:r>
      <w:r w:rsidR="00646239">
        <w:t>мест</w:t>
      </w:r>
      <w:r w:rsidR="00CB0EFA" w:rsidRPr="00477569">
        <w:t xml:space="preserve">ного </w:t>
      </w:r>
      <w:r w:rsidRPr="00477569">
        <w:t xml:space="preserve">бюджета по расходам </w:t>
      </w:r>
      <w:r w:rsidR="00646239">
        <w:t>мест</w:t>
      </w:r>
      <w:r w:rsidR="00CB0EFA" w:rsidRPr="00477569">
        <w:t xml:space="preserve">ного </w:t>
      </w:r>
      <w:r w:rsidRPr="00477569">
        <w:t xml:space="preserve">бюджета, лимитов бюджетных обязательств, утвержденных </w:t>
      </w:r>
      <w:r w:rsidR="00CB0EFA" w:rsidRPr="00477569">
        <w:t xml:space="preserve">начальником финансового управления </w:t>
      </w:r>
      <w:r w:rsidRPr="00477569">
        <w:t xml:space="preserve">на </w:t>
      </w:r>
      <w:proofErr w:type="gramStart"/>
      <w:r w:rsidRPr="00477569">
        <w:t>текущий</w:t>
      </w:r>
      <w:proofErr w:type="gramEnd"/>
      <w:r w:rsidRPr="00477569">
        <w:t xml:space="preserve"> финансовый год в части целевых средств;</w:t>
      </w:r>
    </w:p>
    <w:p w:rsidR="00931F08" w:rsidRPr="00477569" w:rsidRDefault="00530E23">
      <w:pPr>
        <w:pStyle w:val="3"/>
        <w:shd w:val="clear" w:color="auto" w:fill="auto"/>
        <w:spacing w:before="0" w:after="0" w:line="322" w:lineRule="exact"/>
        <w:ind w:left="20" w:right="20" w:firstLine="720"/>
        <w:jc w:val="both"/>
      </w:pPr>
      <w:r w:rsidRPr="00477569">
        <w:t xml:space="preserve">письменного обращения главных администраторов доходов (главных распорядителей бюджетных средств) на основании поступивших целевых денежных средств </w:t>
      </w:r>
      <w:r w:rsidR="00945152">
        <w:t xml:space="preserve">на счет </w:t>
      </w:r>
      <w:r w:rsidR="00646239">
        <w:t>мест</w:t>
      </w:r>
      <w:r w:rsidR="00945152">
        <w:t>ного бюджета</w:t>
      </w:r>
      <w:r w:rsidR="00A81C6A" w:rsidRPr="00477569">
        <w:t>.</w:t>
      </w:r>
    </w:p>
    <w:p w:rsidR="00931F08" w:rsidRPr="00477569" w:rsidRDefault="003B63A2" w:rsidP="003B63A2">
      <w:pPr>
        <w:pStyle w:val="3"/>
        <w:shd w:val="clear" w:color="auto" w:fill="auto"/>
        <w:tabs>
          <w:tab w:val="left" w:pos="1273"/>
        </w:tabs>
        <w:spacing w:before="0" w:after="236" w:line="322" w:lineRule="exact"/>
        <w:ind w:right="20" w:firstLine="740"/>
        <w:jc w:val="both"/>
      </w:pPr>
      <w:r>
        <w:t>12.</w:t>
      </w:r>
      <w:r w:rsidR="00A81C6A" w:rsidRPr="00477569">
        <w:t>Уточненный прогноз кассовых поступлений и кассовых выплат целевых сре</w:t>
      </w:r>
      <w:proofErr w:type="gramStart"/>
      <w:r w:rsidR="00A81C6A" w:rsidRPr="00477569">
        <w:t>дств  пр</w:t>
      </w:r>
      <w:proofErr w:type="gramEnd"/>
      <w:r w:rsidR="00A81C6A" w:rsidRPr="00477569">
        <w:t xml:space="preserve">едставляется в </w:t>
      </w:r>
      <w:r w:rsidR="00CB0EFA" w:rsidRPr="00477569">
        <w:t xml:space="preserve">финансовое управление </w:t>
      </w:r>
      <w:r w:rsidR="00A81C6A" w:rsidRPr="00477569">
        <w:t xml:space="preserve"> на бумажном носителе </w:t>
      </w:r>
      <w:r w:rsidR="001241FF" w:rsidRPr="00477569">
        <w:t>по мере поступления средств на счет районного бюджета</w:t>
      </w:r>
      <w:r>
        <w:t>.</w:t>
      </w:r>
    </w:p>
    <w:p w:rsidR="00931F08" w:rsidRPr="00477569" w:rsidRDefault="00A81C6A">
      <w:pPr>
        <w:pStyle w:val="3"/>
        <w:shd w:val="clear" w:color="auto" w:fill="auto"/>
        <w:spacing w:before="0" w:after="240" w:line="326" w:lineRule="exact"/>
        <w:ind w:left="20" w:right="20" w:firstLine="1000"/>
      </w:pPr>
      <w:r w:rsidRPr="00477569">
        <w:t xml:space="preserve">V. Порядок составления, уточнения и представления показателей для кассового плана по источникам финансирования дефицита </w:t>
      </w:r>
      <w:r w:rsidR="00646239">
        <w:t>мест</w:t>
      </w:r>
      <w:r w:rsidR="00CB0EFA" w:rsidRPr="00477569">
        <w:t xml:space="preserve">ного </w:t>
      </w:r>
      <w:r w:rsidRPr="00477569">
        <w:t>бюджета</w:t>
      </w:r>
    </w:p>
    <w:p w:rsidR="00931F08" w:rsidRPr="00477569" w:rsidRDefault="003B63A2" w:rsidP="003B63A2">
      <w:pPr>
        <w:pStyle w:val="3"/>
        <w:shd w:val="clear" w:color="auto" w:fill="auto"/>
        <w:tabs>
          <w:tab w:val="left" w:pos="1239"/>
        </w:tabs>
        <w:spacing w:before="0" w:after="0" w:line="326" w:lineRule="exact"/>
        <w:ind w:right="20" w:firstLine="740"/>
        <w:jc w:val="both"/>
      </w:pPr>
      <w:r>
        <w:t>13.</w:t>
      </w:r>
      <w:r w:rsidR="00A81C6A" w:rsidRPr="00477569">
        <w:t xml:space="preserve">Показатели по источникам финансирования дефицита </w:t>
      </w:r>
      <w:r w:rsidR="00646239">
        <w:t>мест</w:t>
      </w:r>
      <w:r w:rsidR="00CB0EFA" w:rsidRPr="00477569">
        <w:t xml:space="preserve">ного </w:t>
      </w:r>
      <w:r w:rsidR="00A81C6A" w:rsidRPr="00477569">
        <w:t>бюджета формируются на основании:</w:t>
      </w:r>
    </w:p>
    <w:p w:rsidR="00931F08" w:rsidRPr="00477569" w:rsidRDefault="00A81C6A">
      <w:pPr>
        <w:pStyle w:val="3"/>
        <w:shd w:val="clear" w:color="auto" w:fill="auto"/>
        <w:spacing w:before="0" w:after="0" w:line="322" w:lineRule="exact"/>
        <w:ind w:left="20" w:right="20" w:firstLine="720"/>
        <w:jc w:val="both"/>
      </w:pPr>
      <w:r w:rsidRPr="00477569">
        <w:t xml:space="preserve">сводной бюджетной росписи </w:t>
      </w:r>
      <w:r w:rsidR="00646239">
        <w:t>мест</w:t>
      </w:r>
      <w:r w:rsidR="00CB0EFA" w:rsidRPr="00477569">
        <w:t xml:space="preserve">ного </w:t>
      </w:r>
      <w:r w:rsidRPr="00477569">
        <w:t xml:space="preserve">бюджета по источникам финансирования дефицита </w:t>
      </w:r>
      <w:r w:rsidR="00646239">
        <w:t>мест</w:t>
      </w:r>
      <w:r w:rsidR="00CB0EFA" w:rsidRPr="00477569">
        <w:t xml:space="preserve">ного </w:t>
      </w:r>
      <w:r w:rsidRPr="00477569">
        <w:t>бюджета;</w:t>
      </w:r>
    </w:p>
    <w:p w:rsidR="00931F08" w:rsidRPr="00477569" w:rsidRDefault="00A81C6A">
      <w:pPr>
        <w:pStyle w:val="3"/>
        <w:shd w:val="clear" w:color="auto" w:fill="auto"/>
        <w:spacing w:before="0" w:after="0" w:line="322" w:lineRule="exact"/>
        <w:ind w:left="20" w:right="20" w:firstLine="720"/>
        <w:jc w:val="both"/>
      </w:pPr>
      <w:r w:rsidRPr="00477569">
        <w:t xml:space="preserve">прогноза кассовых поступлений и кассовых выплат по источникам финансирования дефицита </w:t>
      </w:r>
      <w:r w:rsidR="00646239">
        <w:t>мест</w:t>
      </w:r>
      <w:r w:rsidR="00CB0EFA" w:rsidRPr="00477569">
        <w:t xml:space="preserve">ного </w:t>
      </w:r>
      <w:r w:rsidRPr="00477569">
        <w:t xml:space="preserve">бюджета на </w:t>
      </w:r>
      <w:proofErr w:type="gramStart"/>
      <w:r w:rsidRPr="00477569">
        <w:t>текущий</w:t>
      </w:r>
      <w:proofErr w:type="gramEnd"/>
      <w:r w:rsidRPr="00477569">
        <w:t xml:space="preserve"> финансовый год с </w:t>
      </w:r>
      <w:r w:rsidR="001241FF" w:rsidRPr="00477569">
        <w:t>поквартальной</w:t>
      </w:r>
      <w:r w:rsidRPr="00477569">
        <w:t xml:space="preserve"> детализацией (без учета остатков средств </w:t>
      </w:r>
      <w:r w:rsidR="004454FB">
        <w:t>мест</w:t>
      </w:r>
      <w:r w:rsidR="00CB0EFA" w:rsidRPr="00477569">
        <w:t xml:space="preserve">ного </w:t>
      </w:r>
      <w:r w:rsidRPr="00477569">
        <w:t>бюджета на начало очередного финансового года).</w:t>
      </w:r>
    </w:p>
    <w:p w:rsidR="00931F08" w:rsidRPr="00477569" w:rsidRDefault="003B63A2" w:rsidP="003B63A2">
      <w:pPr>
        <w:pStyle w:val="3"/>
        <w:shd w:val="clear" w:color="auto" w:fill="auto"/>
        <w:tabs>
          <w:tab w:val="left" w:pos="1278"/>
        </w:tabs>
        <w:spacing w:before="0" w:after="0" w:line="322" w:lineRule="exact"/>
        <w:ind w:right="20" w:firstLine="709"/>
        <w:jc w:val="both"/>
      </w:pPr>
      <w:r>
        <w:t>14.</w:t>
      </w:r>
      <w:r w:rsidR="00A81C6A" w:rsidRPr="00477569">
        <w:t xml:space="preserve">Главные администраторы источников финансирования дефицита </w:t>
      </w:r>
      <w:r w:rsidR="004454FB">
        <w:t>мест</w:t>
      </w:r>
      <w:r w:rsidR="00CB0EFA" w:rsidRPr="00477569">
        <w:t xml:space="preserve">ного </w:t>
      </w:r>
      <w:r w:rsidR="00A81C6A" w:rsidRPr="00477569">
        <w:t xml:space="preserve">бюджета формируют уточненный прогноз кассовых поступлений и кассовых выплат по источникам финансирования дефицита </w:t>
      </w:r>
      <w:r w:rsidR="004454FB">
        <w:t>мест</w:t>
      </w:r>
      <w:r w:rsidR="00CB0EFA" w:rsidRPr="00477569">
        <w:t xml:space="preserve">ного </w:t>
      </w:r>
      <w:r w:rsidR="00A81C6A" w:rsidRPr="00477569">
        <w:t xml:space="preserve">бюджета </w:t>
      </w:r>
      <w:proofErr w:type="gramStart"/>
      <w:r w:rsidR="00A81C6A" w:rsidRPr="00477569">
        <w:t>на</w:t>
      </w:r>
      <w:proofErr w:type="gramEnd"/>
      <w:r w:rsidR="00A81C6A" w:rsidRPr="00477569">
        <w:t xml:space="preserve"> планируемый</w:t>
      </w:r>
      <w:r w:rsidR="001241FF" w:rsidRPr="00477569">
        <w:t xml:space="preserve"> квартал</w:t>
      </w:r>
      <w:r w:rsidR="00A81C6A" w:rsidRPr="00477569">
        <w:t>.</w:t>
      </w:r>
    </w:p>
    <w:p w:rsidR="00931F08" w:rsidRPr="00477569" w:rsidRDefault="00A81C6A">
      <w:pPr>
        <w:pStyle w:val="3"/>
        <w:shd w:val="clear" w:color="auto" w:fill="auto"/>
        <w:spacing w:before="0" w:after="0" w:line="322" w:lineRule="exact"/>
        <w:ind w:left="20" w:right="20" w:firstLine="720"/>
        <w:jc w:val="both"/>
      </w:pPr>
      <w:r w:rsidRPr="00477569">
        <w:t xml:space="preserve">При уточнении указываются фактические кассовые поступления и кассовые выплаты по источникам финансирования дефицита </w:t>
      </w:r>
      <w:r w:rsidR="004454FB">
        <w:t>мест</w:t>
      </w:r>
      <w:r w:rsidR="00CB0EFA" w:rsidRPr="00477569">
        <w:t xml:space="preserve">ного </w:t>
      </w:r>
      <w:r w:rsidRPr="00477569">
        <w:t>бюджета за отчетный период и уточняются соответствующие показатели периода, следующего за текущим месяцем.</w:t>
      </w:r>
    </w:p>
    <w:p w:rsidR="00931F08" w:rsidRPr="00477569" w:rsidRDefault="00931F08">
      <w:pPr>
        <w:pStyle w:val="3"/>
        <w:framePr w:h="278" w:wrap="around" w:vAnchor="text" w:hAnchor="margin" w:x="7494" w:y="2876"/>
        <w:shd w:val="clear" w:color="auto" w:fill="auto"/>
        <w:spacing w:before="0" w:after="0" w:line="270" w:lineRule="exact"/>
        <w:ind w:left="100"/>
      </w:pPr>
    </w:p>
    <w:p w:rsidR="00CB0EFA" w:rsidRPr="00477569" w:rsidRDefault="003B63A2" w:rsidP="0021128E">
      <w:pPr>
        <w:pStyle w:val="3"/>
        <w:shd w:val="clear" w:color="auto" w:fill="auto"/>
        <w:tabs>
          <w:tab w:val="left" w:pos="1182"/>
        </w:tabs>
        <w:spacing w:before="0" w:after="896" w:line="322" w:lineRule="exact"/>
        <w:ind w:right="20"/>
        <w:jc w:val="both"/>
      </w:pPr>
      <w:r>
        <w:t xml:space="preserve">         15.</w:t>
      </w:r>
      <w:r w:rsidR="00A81C6A" w:rsidRPr="00477569">
        <w:t xml:space="preserve">При составлении кассового плана показатели кассовых поступлений по источникам финансирования дефицита бюджета включаются в раздел кассового плана по доходам </w:t>
      </w:r>
      <w:r w:rsidR="004454FB">
        <w:t xml:space="preserve">местного </w:t>
      </w:r>
      <w:r w:rsidR="00CB0EFA" w:rsidRPr="00477569">
        <w:t xml:space="preserve"> </w:t>
      </w:r>
      <w:r w:rsidR="00A81C6A" w:rsidRPr="00477569">
        <w:t xml:space="preserve">бюджета, показатели кассовых выплат по источникам финансирования дефицита бюджета включаются в раздел кассового плана по расходам </w:t>
      </w:r>
      <w:r w:rsidR="004454FB">
        <w:t>мест</w:t>
      </w:r>
      <w:r w:rsidR="00CB0EFA" w:rsidRPr="00477569">
        <w:t xml:space="preserve">ного </w:t>
      </w:r>
      <w:r w:rsidR="00A81C6A" w:rsidRPr="00477569">
        <w:t>бюджета.</w:t>
      </w:r>
    </w:p>
    <w:sectPr w:rsidR="00CB0EFA" w:rsidRPr="00477569" w:rsidSect="00B4172C">
      <w:type w:val="continuous"/>
      <w:pgSz w:w="11905" w:h="16837"/>
      <w:pgMar w:top="1190" w:right="839" w:bottom="897" w:left="1412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6D0C" w:rsidRDefault="00576D0C">
      <w:r>
        <w:separator/>
      </w:r>
    </w:p>
  </w:endnote>
  <w:endnote w:type="continuationSeparator" w:id="0">
    <w:p w:rsidR="00576D0C" w:rsidRDefault="00576D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6D0C" w:rsidRDefault="00576D0C"/>
  </w:footnote>
  <w:footnote w:type="continuationSeparator" w:id="0">
    <w:p w:rsidR="00576D0C" w:rsidRDefault="00576D0C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54899"/>
    <w:multiLevelType w:val="multilevel"/>
    <w:tmpl w:val="D77429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3"/>
      <w:numFmt w:val="upperRoman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BA2ED5"/>
    <w:multiLevelType w:val="multilevel"/>
    <w:tmpl w:val="C71638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FCE3F19"/>
    <w:multiLevelType w:val="multilevel"/>
    <w:tmpl w:val="C212AF80"/>
    <w:lvl w:ilvl="0">
      <w:start w:val="4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931F08"/>
    <w:rsid w:val="000D47EE"/>
    <w:rsid w:val="0012151F"/>
    <w:rsid w:val="001241FF"/>
    <w:rsid w:val="00142617"/>
    <w:rsid w:val="001653E4"/>
    <w:rsid w:val="001700A6"/>
    <w:rsid w:val="001F72C2"/>
    <w:rsid w:val="0021128E"/>
    <w:rsid w:val="00257DB3"/>
    <w:rsid w:val="00347011"/>
    <w:rsid w:val="003821FA"/>
    <w:rsid w:val="003B63A2"/>
    <w:rsid w:val="003C086A"/>
    <w:rsid w:val="003E23BC"/>
    <w:rsid w:val="00420280"/>
    <w:rsid w:val="004454FB"/>
    <w:rsid w:val="00477569"/>
    <w:rsid w:val="00530E23"/>
    <w:rsid w:val="00552F27"/>
    <w:rsid w:val="00576D0C"/>
    <w:rsid w:val="00593AC6"/>
    <w:rsid w:val="0059697C"/>
    <w:rsid w:val="005E41CA"/>
    <w:rsid w:val="006020E4"/>
    <w:rsid w:val="00646239"/>
    <w:rsid w:val="00653A36"/>
    <w:rsid w:val="00677740"/>
    <w:rsid w:val="006902D5"/>
    <w:rsid w:val="006E2B3D"/>
    <w:rsid w:val="00744D16"/>
    <w:rsid w:val="00787FF8"/>
    <w:rsid w:val="007A7AC4"/>
    <w:rsid w:val="007E2EDB"/>
    <w:rsid w:val="00827A0A"/>
    <w:rsid w:val="00862F8A"/>
    <w:rsid w:val="008A1809"/>
    <w:rsid w:val="008A75F8"/>
    <w:rsid w:val="008C068B"/>
    <w:rsid w:val="008D2B01"/>
    <w:rsid w:val="0090519B"/>
    <w:rsid w:val="00931343"/>
    <w:rsid w:val="00931F08"/>
    <w:rsid w:val="00945152"/>
    <w:rsid w:val="00972137"/>
    <w:rsid w:val="00993A94"/>
    <w:rsid w:val="00A012ED"/>
    <w:rsid w:val="00A539E5"/>
    <w:rsid w:val="00A55B09"/>
    <w:rsid w:val="00A622CC"/>
    <w:rsid w:val="00A716FE"/>
    <w:rsid w:val="00A81C6A"/>
    <w:rsid w:val="00AA4D7C"/>
    <w:rsid w:val="00AC6E56"/>
    <w:rsid w:val="00B00112"/>
    <w:rsid w:val="00B051B9"/>
    <w:rsid w:val="00B4172C"/>
    <w:rsid w:val="00B77670"/>
    <w:rsid w:val="00C02714"/>
    <w:rsid w:val="00C51543"/>
    <w:rsid w:val="00CA2C89"/>
    <w:rsid w:val="00CB0EFA"/>
    <w:rsid w:val="00CE40C2"/>
    <w:rsid w:val="00D17639"/>
    <w:rsid w:val="00DB6AAF"/>
    <w:rsid w:val="00DF77E3"/>
    <w:rsid w:val="00E04479"/>
    <w:rsid w:val="00E35B15"/>
    <w:rsid w:val="00E750FE"/>
    <w:rsid w:val="00E859D5"/>
    <w:rsid w:val="00EB5068"/>
    <w:rsid w:val="00F03981"/>
    <w:rsid w:val="00FB38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4172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4172C"/>
    <w:rPr>
      <w:color w:val="000080"/>
      <w:u w:val="single"/>
    </w:rPr>
  </w:style>
  <w:style w:type="character" w:customStyle="1" w:styleId="a4">
    <w:name w:val="Основной текст_"/>
    <w:basedOn w:val="a0"/>
    <w:link w:val="3"/>
    <w:rsid w:val="00B417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">
    <w:name w:val="Заголовок №2_"/>
    <w:basedOn w:val="a0"/>
    <w:link w:val="20"/>
    <w:rsid w:val="00B417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5"/>
      <w:szCs w:val="35"/>
    </w:rPr>
  </w:style>
  <w:style w:type="character" w:customStyle="1" w:styleId="1">
    <w:name w:val="Заголовок №1_"/>
    <w:basedOn w:val="a0"/>
    <w:link w:val="10"/>
    <w:rsid w:val="00B417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43"/>
      <w:szCs w:val="43"/>
    </w:rPr>
  </w:style>
  <w:style w:type="character" w:customStyle="1" w:styleId="11">
    <w:name w:val="Основной текст1"/>
    <w:basedOn w:val="a4"/>
    <w:rsid w:val="00B417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10pt">
    <w:name w:val="Основной текст + 10 pt"/>
    <w:basedOn w:val="a4"/>
    <w:rsid w:val="00B417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21">
    <w:name w:val="Основной текст2"/>
    <w:basedOn w:val="a4"/>
    <w:rsid w:val="00B417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paragraph" w:customStyle="1" w:styleId="3">
    <w:name w:val="Основной текст3"/>
    <w:basedOn w:val="a"/>
    <w:link w:val="a4"/>
    <w:rsid w:val="00B4172C"/>
    <w:pPr>
      <w:shd w:val="clear" w:color="auto" w:fill="FFFFFF"/>
      <w:spacing w:before="720" w:after="72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Заголовок №2"/>
    <w:basedOn w:val="a"/>
    <w:link w:val="2"/>
    <w:rsid w:val="00B4172C"/>
    <w:pPr>
      <w:shd w:val="clear" w:color="auto" w:fill="FFFFFF"/>
      <w:spacing w:before="540" w:after="240" w:line="533" w:lineRule="exact"/>
      <w:jc w:val="center"/>
      <w:outlineLvl w:val="1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10">
    <w:name w:val="Заголовок №1"/>
    <w:basedOn w:val="a"/>
    <w:link w:val="1"/>
    <w:rsid w:val="00B4172C"/>
    <w:pPr>
      <w:shd w:val="clear" w:color="auto" w:fill="FFFFFF"/>
      <w:spacing w:before="240" w:after="720" w:line="0" w:lineRule="atLeast"/>
      <w:jc w:val="center"/>
      <w:outlineLvl w:val="0"/>
    </w:pPr>
    <w:rPr>
      <w:rFonts w:ascii="Times New Roman" w:eastAsia="Times New Roman" w:hAnsi="Times New Roman" w:cs="Times New Roman"/>
      <w:sz w:val="43"/>
      <w:szCs w:val="43"/>
    </w:rPr>
  </w:style>
  <w:style w:type="paragraph" w:styleId="a5">
    <w:name w:val="Balloon Text"/>
    <w:basedOn w:val="a"/>
    <w:link w:val="a6"/>
    <w:uiPriority w:val="99"/>
    <w:semiHidden/>
    <w:unhideWhenUsed/>
    <w:rsid w:val="003C086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086A"/>
    <w:rPr>
      <w:rFonts w:ascii="Tahoma" w:hAnsi="Tahoma" w:cs="Tahoma"/>
      <w:color w:val="000000"/>
      <w:sz w:val="16"/>
      <w:szCs w:val="16"/>
    </w:rPr>
  </w:style>
  <w:style w:type="paragraph" w:customStyle="1" w:styleId="ConsPlusTitle">
    <w:name w:val="ConsPlusTitle"/>
    <w:uiPriority w:val="99"/>
    <w:rsid w:val="0012151F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EA5205D5253BB151D3357B911254507DEB1C23CE8D4B06B4C54C1BFAA173F09B41018AB5AF4p0E6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5</Pages>
  <Words>1538</Words>
  <Characters>8768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GSG-Group</Company>
  <LinksUpToDate>false</LinksUpToDate>
  <CharactersWithSpaces>10286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101</dc:creator>
  <cp:keywords/>
  <dc:description/>
  <cp:lastModifiedBy>zam</cp:lastModifiedBy>
  <cp:revision>38</cp:revision>
  <cp:lastPrinted>2021-05-20T10:54:00Z</cp:lastPrinted>
  <dcterms:created xsi:type="dcterms:W3CDTF">2012-03-06T04:23:00Z</dcterms:created>
  <dcterms:modified xsi:type="dcterms:W3CDTF">2021-05-21T08:10:00Z</dcterms:modified>
</cp:coreProperties>
</file>